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A34C" w14:textId="77777777" w:rsidR="00A06798" w:rsidRPr="00D34FD9" w:rsidRDefault="00A06798" w:rsidP="00A06798">
      <w:pPr>
        <w:rPr>
          <w:rFonts w:ascii="Times New Roman" w:hAnsi="Times New Roman"/>
        </w:rPr>
      </w:pPr>
      <w:bookmarkStart w:id="0" w:name="_Toc199213444"/>
      <w:bookmarkStart w:id="1" w:name="OLE_LINK3"/>
      <w:bookmarkStart w:id="2" w:name="OLE_LINK4"/>
      <w:bookmarkStart w:id="3" w:name="OLE_LINK5"/>
      <w:bookmarkStart w:id="4" w:name="OLE_LINK10"/>
      <w:bookmarkStart w:id="5" w:name="_GoBack"/>
      <w:bookmarkEnd w:id="5"/>
    </w:p>
    <w:p w14:paraId="1BD0573B" w14:textId="77777777" w:rsidR="00A06798" w:rsidRPr="00D34FD9" w:rsidRDefault="00A06798" w:rsidP="00A06798">
      <w:pPr>
        <w:rPr>
          <w:rFonts w:ascii="Times New Roman" w:hAnsi="Times New Roman"/>
        </w:rPr>
      </w:pPr>
    </w:p>
    <w:p w14:paraId="22AF23E3" w14:textId="77777777" w:rsidR="00A06798" w:rsidRPr="00D34FD9" w:rsidRDefault="00A06798" w:rsidP="00A06798">
      <w:pPr>
        <w:rPr>
          <w:rFonts w:ascii="Times New Roman" w:hAnsi="Times New Roman"/>
        </w:rPr>
      </w:pPr>
    </w:p>
    <w:p w14:paraId="340090CF" w14:textId="77777777" w:rsidR="00A06798" w:rsidRPr="00D34FD9" w:rsidRDefault="00A06798" w:rsidP="00A06798">
      <w:pPr>
        <w:rPr>
          <w:rFonts w:ascii="Times New Roman" w:hAnsi="Times New Roman"/>
        </w:rPr>
      </w:pPr>
    </w:p>
    <w:p w14:paraId="14C02AC5" w14:textId="633A18FE" w:rsidR="00A06798" w:rsidRPr="00A06798" w:rsidRDefault="00A06798" w:rsidP="00A06798">
      <w:pPr>
        <w:jc w:val="center"/>
        <w:rPr>
          <w:rFonts w:ascii="Times New Roman" w:hAnsi="Times New Roman"/>
          <w:b/>
        </w:rPr>
      </w:pPr>
      <w:r w:rsidRPr="00A06798">
        <w:rPr>
          <w:rFonts w:ascii="Times New Roman" w:hAnsi="Times New Roman"/>
          <w:b/>
        </w:rPr>
        <w:t>I 301 INTRODUCTION TO INFORMATIC</w:t>
      </w:r>
      <w:r>
        <w:rPr>
          <w:rFonts w:ascii="Times New Roman" w:hAnsi="Times New Roman"/>
          <w:b/>
        </w:rPr>
        <w:t>S</w:t>
      </w:r>
    </w:p>
    <w:p w14:paraId="2B358BAE" w14:textId="474CF57B" w:rsidR="00A06798" w:rsidRPr="00A06798" w:rsidRDefault="00A06798" w:rsidP="00A06798">
      <w:pPr>
        <w:jc w:val="center"/>
        <w:rPr>
          <w:rFonts w:ascii="Times New Roman" w:hAnsi="Times New Roman"/>
          <w:b/>
        </w:rPr>
      </w:pPr>
      <w:r w:rsidRPr="00A06798">
        <w:rPr>
          <w:rFonts w:ascii="Times New Roman" w:hAnsi="Times New Roman"/>
          <w:b/>
        </w:rPr>
        <w:t>#2</w:t>
      </w:r>
      <w:r>
        <w:rPr>
          <w:rFonts w:ascii="Times New Roman" w:hAnsi="Times New Roman"/>
          <w:b/>
        </w:rPr>
        <w:t>8050</w:t>
      </w:r>
    </w:p>
    <w:p w14:paraId="403C49F5" w14:textId="77777777" w:rsidR="00A06798" w:rsidRPr="00A06798" w:rsidRDefault="00A06798" w:rsidP="00A06798">
      <w:pPr>
        <w:jc w:val="center"/>
        <w:rPr>
          <w:rFonts w:ascii="Times New Roman" w:hAnsi="Times New Roman"/>
          <w:b/>
        </w:rPr>
      </w:pPr>
    </w:p>
    <w:p w14:paraId="63EE1B3C" w14:textId="77777777" w:rsidR="00A06798" w:rsidRPr="00A06798" w:rsidRDefault="00A06798" w:rsidP="00A06798">
      <w:pPr>
        <w:rPr>
          <w:rFonts w:ascii="Times New Roman" w:hAnsi="Times New Roman"/>
        </w:rPr>
      </w:pPr>
    </w:p>
    <w:p w14:paraId="4097C7D4" w14:textId="77777777" w:rsidR="00A06798" w:rsidRPr="00A06798" w:rsidRDefault="00A06798" w:rsidP="00A06798">
      <w:pPr>
        <w:rPr>
          <w:rFonts w:ascii="Times New Roman" w:hAnsi="Times New Roman"/>
        </w:rPr>
      </w:pPr>
    </w:p>
    <w:p w14:paraId="19D9F399" w14:textId="77777777" w:rsidR="00A06798" w:rsidRPr="00D34FD9" w:rsidRDefault="00A06798" w:rsidP="00A06798">
      <w:pPr>
        <w:jc w:val="center"/>
        <w:rPr>
          <w:rFonts w:ascii="Times New Roman" w:hAnsi="Times New Roman"/>
        </w:rPr>
      </w:pPr>
      <w:r w:rsidRPr="00D34FD9">
        <w:rPr>
          <w:rFonts w:ascii="Times New Roman" w:hAnsi="Times New Roman"/>
        </w:rPr>
        <w:t>Dr. Philip Doty</w:t>
      </w:r>
    </w:p>
    <w:p w14:paraId="5962F76B" w14:textId="77777777" w:rsidR="00A06798" w:rsidRPr="00D34FD9" w:rsidRDefault="00A06798" w:rsidP="00A06798">
      <w:pPr>
        <w:jc w:val="center"/>
        <w:rPr>
          <w:rFonts w:ascii="Times New Roman" w:hAnsi="Times New Roman"/>
        </w:rPr>
      </w:pPr>
      <w:r w:rsidRPr="00D34FD9">
        <w:rPr>
          <w:rFonts w:ascii="Times New Roman" w:hAnsi="Times New Roman"/>
        </w:rPr>
        <w:t>School of Information</w:t>
      </w:r>
    </w:p>
    <w:p w14:paraId="44BA9E9C" w14:textId="77777777" w:rsidR="00A06798" w:rsidRPr="00D34FD9" w:rsidRDefault="00A06798" w:rsidP="00A06798">
      <w:pPr>
        <w:jc w:val="center"/>
        <w:rPr>
          <w:rFonts w:ascii="Times New Roman" w:hAnsi="Times New Roman"/>
        </w:rPr>
      </w:pPr>
      <w:r w:rsidRPr="00D34FD9">
        <w:rPr>
          <w:rFonts w:ascii="Times New Roman" w:hAnsi="Times New Roman"/>
        </w:rPr>
        <w:t>Technology and Information Policy Institute</w:t>
      </w:r>
    </w:p>
    <w:p w14:paraId="46639F3D" w14:textId="77777777" w:rsidR="00A06798" w:rsidRPr="00D34FD9" w:rsidRDefault="00A06798" w:rsidP="00A06798">
      <w:pPr>
        <w:jc w:val="center"/>
        <w:rPr>
          <w:rFonts w:ascii="Times New Roman" w:hAnsi="Times New Roman"/>
        </w:rPr>
      </w:pPr>
      <w:r w:rsidRPr="00D34FD9">
        <w:rPr>
          <w:rFonts w:ascii="Times New Roman" w:hAnsi="Times New Roman"/>
        </w:rPr>
        <w:t>Center for Women’s and Gender Studies</w:t>
      </w:r>
    </w:p>
    <w:p w14:paraId="76E0B575" w14:textId="77777777" w:rsidR="00A06798" w:rsidRPr="00D34FD9" w:rsidRDefault="00A06798" w:rsidP="00A06798">
      <w:pPr>
        <w:jc w:val="center"/>
        <w:rPr>
          <w:rFonts w:ascii="Times New Roman" w:hAnsi="Times New Roman"/>
        </w:rPr>
      </w:pPr>
      <w:r w:rsidRPr="00D34FD9">
        <w:rPr>
          <w:rFonts w:ascii="Times New Roman" w:hAnsi="Times New Roman"/>
        </w:rPr>
        <w:t>University of Texas at Austin</w:t>
      </w:r>
    </w:p>
    <w:p w14:paraId="259E4297" w14:textId="77777777" w:rsidR="00A06798" w:rsidRPr="00D34FD9" w:rsidRDefault="00A06798" w:rsidP="00A06798">
      <w:pPr>
        <w:jc w:val="center"/>
        <w:rPr>
          <w:rFonts w:ascii="Times New Roman" w:hAnsi="Times New Roman"/>
        </w:rPr>
      </w:pPr>
    </w:p>
    <w:p w14:paraId="436D62B6" w14:textId="77777777" w:rsidR="00A06798" w:rsidRPr="00D34FD9" w:rsidRDefault="00A06798" w:rsidP="00A06798">
      <w:pPr>
        <w:jc w:val="center"/>
        <w:rPr>
          <w:rFonts w:ascii="Times New Roman" w:hAnsi="Times New Roman"/>
        </w:rPr>
      </w:pPr>
    </w:p>
    <w:p w14:paraId="5670C160" w14:textId="3710F9E4" w:rsidR="00A06798" w:rsidRPr="00D34FD9" w:rsidRDefault="00A06798" w:rsidP="00A06798">
      <w:pPr>
        <w:jc w:val="center"/>
        <w:rPr>
          <w:rFonts w:ascii="Times New Roman" w:hAnsi="Times New Roman"/>
        </w:rPr>
      </w:pPr>
      <w:r>
        <w:rPr>
          <w:rFonts w:ascii="Times New Roman" w:hAnsi="Times New Roman"/>
        </w:rPr>
        <w:t>Spring</w:t>
      </w:r>
      <w:r w:rsidRPr="00D34FD9">
        <w:rPr>
          <w:rFonts w:ascii="Times New Roman" w:hAnsi="Times New Roman"/>
        </w:rPr>
        <w:t xml:space="preserve"> 202</w:t>
      </w:r>
      <w:r>
        <w:rPr>
          <w:rFonts w:ascii="Times New Roman" w:hAnsi="Times New Roman"/>
        </w:rPr>
        <w:t>1</w:t>
      </w:r>
    </w:p>
    <w:p w14:paraId="3EB750DF" w14:textId="77777777" w:rsidR="00A06798" w:rsidRPr="00D34FD9" w:rsidRDefault="00A06798" w:rsidP="00A06798">
      <w:pPr>
        <w:jc w:val="center"/>
        <w:rPr>
          <w:rFonts w:ascii="Times New Roman" w:hAnsi="Times New Roman"/>
        </w:rPr>
      </w:pPr>
    </w:p>
    <w:p w14:paraId="19A6626A" w14:textId="77777777" w:rsidR="00A06798" w:rsidRPr="00D34FD9" w:rsidRDefault="00A06798" w:rsidP="00A06798">
      <w:pPr>
        <w:rPr>
          <w:rFonts w:ascii="Times New Roman" w:hAnsi="Times New Roman"/>
        </w:rPr>
      </w:pPr>
    </w:p>
    <w:p w14:paraId="1F1A4976" w14:textId="77777777" w:rsidR="00A06798" w:rsidRPr="00D34FD9" w:rsidRDefault="00A06798" w:rsidP="00A06798">
      <w:pPr>
        <w:rPr>
          <w:rFonts w:ascii="Times New Roman" w:hAnsi="Times New Roman"/>
        </w:rPr>
      </w:pPr>
    </w:p>
    <w:p w14:paraId="4E80FC3F" w14:textId="77777777" w:rsidR="00A06798" w:rsidRPr="00D34FD9" w:rsidRDefault="00A06798" w:rsidP="00A06798">
      <w:pPr>
        <w:rPr>
          <w:rFonts w:ascii="Times New Roman" w:hAnsi="Times New Roman"/>
        </w:rPr>
      </w:pPr>
    </w:p>
    <w:p w14:paraId="4559E88F" w14:textId="77777777" w:rsidR="00A06798" w:rsidRPr="00D34FD9" w:rsidRDefault="00A06798" w:rsidP="00A06798">
      <w:pPr>
        <w:rPr>
          <w:rFonts w:ascii="Times New Roman" w:hAnsi="Times New Roman"/>
        </w:rPr>
      </w:pPr>
    </w:p>
    <w:p w14:paraId="253B9077" w14:textId="77777777" w:rsidR="00A06798" w:rsidRPr="00D34FD9" w:rsidRDefault="00A06798" w:rsidP="00A06798">
      <w:pPr>
        <w:rPr>
          <w:rFonts w:ascii="Times New Roman" w:hAnsi="Times New Roman"/>
        </w:rPr>
      </w:pPr>
    </w:p>
    <w:p w14:paraId="7921E8E3" w14:textId="77777777" w:rsidR="00A06798" w:rsidRPr="00D34FD9" w:rsidRDefault="00A06798" w:rsidP="00A06798">
      <w:pPr>
        <w:rPr>
          <w:rFonts w:ascii="Times New Roman" w:hAnsi="Times New Roman"/>
        </w:rPr>
      </w:pPr>
    </w:p>
    <w:p w14:paraId="06BC4AAE" w14:textId="2F12523A" w:rsidR="00A06798" w:rsidRPr="00A06798" w:rsidRDefault="007E6951" w:rsidP="00152B5B">
      <w:pPr>
        <w:ind w:firstLine="0"/>
        <w:rPr>
          <w:rFonts w:ascii="Times New Roman" w:hAnsi="Times New Roman"/>
          <w:b/>
        </w:rPr>
      </w:pPr>
      <w:r>
        <w:rPr>
          <w:rFonts w:ascii="Times New Roman" w:hAnsi="Times New Roman"/>
          <w:b/>
        </w:rPr>
        <w:t xml:space="preserve">This is an entirely online course and completely </w:t>
      </w:r>
      <w:r w:rsidR="00A06798" w:rsidRPr="00A06798">
        <w:rPr>
          <w:rFonts w:ascii="Times New Roman" w:hAnsi="Times New Roman"/>
          <w:b/>
        </w:rPr>
        <w:t>asynchronous</w:t>
      </w:r>
      <w:r>
        <w:rPr>
          <w:rFonts w:ascii="Times New Roman" w:hAnsi="Times New Roman"/>
          <w:b/>
        </w:rPr>
        <w:t>.</w:t>
      </w:r>
    </w:p>
    <w:p w14:paraId="008998F5" w14:textId="77777777" w:rsidR="00A06798" w:rsidRPr="00D34FD9" w:rsidRDefault="00A06798" w:rsidP="00152B5B">
      <w:pPr>
        <w:ind w:firstLine="0"/>
        <w:rPr>
          <w:rFonts w:ascii="Times New Roman" w:hAnsi="Times New Roman"/>
        </w:rPr>
      </w:pPr>
    </w:p>
    <w:p w14:paraId="39BD94C5" w14:textId="3E9D0DFB" w:rsidR="00A06798" w:rsidRPr="00466931" w:rsidRDefault="00A06798" w:rsidP="00152B5B">
      <w:pPr>
        <w:tabs>
          <w:tab w:val="left" w:pos="1080"/>
        </w:tabs>
        <w:ind w:firstLine="0"/>
        <w:rPr>
          <w:rFonts w:ascii="Times New Roman" w:hAnsi="Times New Roman"/>
        </w:rPr>
      </w:pPr>
      <w:r w:rsidRPr="00466931">
        <w:rPr>
          <w:rFonts w:ascii="Times New Roman" w:hAnsi="Times New Roman"/>
        </w:rPr>
        <w:t>Office hours:</w:t>
      </w:r>
      <w:r w:rsidRPr="00466931">
        <w:rPr>
          <w:rFonts w:ascii="Times New Roman" w:hAnsi="Times New Roman"/>
        </w:rPr>
        <w:tab/>
        <w:t>By appointment</w:t>
      </w:r>
      <w:r w:rsidR="00B31C6F">
        <w:rPr>
          <w:rFonts w:ascii="Times New Roman" w:hAnsi="Times New Roman"/>
        </w:rPr>
        <w:t xml:space="preserve"> and one hour/week on an open and rotating basis</w:t>
      </w:r>
    </w:p>
    <w:p w14:paraId="39011206" w14:textId="77777777" w:rsidR="00A06798" w:rsidRPr="00466931" w:rsidRDefault="00A06798" w:rsidP="00152B5B">
      <w:pPr>
        <w:tabs>
          <w:tab w:val="left" w:pos="1080"/>
        </w:tabs>
        <w:ind w:firstLine="0"/>
        <w:rPr>
          <w:rFonts w:ascii="Times New Roman" w:hAnsi="Times New Roman"/>
        </w:rPr>
      </w:pPr>
    </w:p>
    <w:p w14:paraId="791D47EB" w14:textId="02E216BD" w:rsidR="00A06798" w:rsidRDefault="00A06798" w:rsidP="00152B5B">
      <w:pPr>
        <w:tabs>
          <w:tab w:val="left" w:pos="1080"/>
        </w:tabs>
        <w:ind w:firstLine="0"/>
        <w:rPr>
          <w:rFonts w:ascii="Times New Roman" w:hAnsi="Times New Roman"/>
        </w:rPr>
      </w:pPr>
      <w:r>
        <w:rPr>
          <w:rFonts w:ascii="Times New Roman" w:hAnsi="Times New Roman"/>
        </w:rPr>
        <w:tab/>
      </w:r>
      <w:r>
        <w:rPr>
          <w:rFonts w:ascii="Times New Roman" w:hAnsi="Times New Roman"/>
        </w:rPr>
        <w:tab/>
        <w:t>Online through Zoom, by email, or by phone</w:t>
      </w:r>
    </w:p>
    <w:p w14:paraId="735CF71B" w14:textId="77777777" w:rsidR="00A06798" w:rsidRPr="00D34FD9" w:rsidRDefault="00A06798" w:rsidP="00152B5B">
      <w:pPr>
        <w:ind w:firstLine="0"/>
        <w:rPr>
          <w:rFonts w:ascii="Times New Roman" w:hAnsi="Times New Roman"/>
        </w:rPr>
      </w:pPr>
    </w:p>
    <w:p w14:paraId="5080C703" w14:textId="77777777" w:rsidR="00A06798" w:rsidRPr="00D34FD9" w:rsidRDefault="00A06798" w:rsidP="00152B5B">
      <w:pPr>
        <w:tabs>
          <w:tab w:val="left" w:pos="1080"/>
        </w:tabs>
        <w:ind w:firstLine="0"/>
        <w:rPr>
          <w:rFonts w:ascii="Times New Roman" w:hAnsi="Times New Roman"/>
        </w:rPr>
      </w:pPr>
      <w:r w:rsidRPr="00D34FD9">
        <w:rPr>
          <w:rFonts w:ascii="Times New Roman" w:hAnsi="Times New Roman"/>
        </w:rPr>
        <w:t>Telephone:</w:t>
      </w:r>
      <w:r w:rsidRPr="00D34FD9">
        <w:rPr>
          <w:rFonts w:ascii="Times New Roman" w:hAnsi="Times New Roman"/>
        </w:rPr>
        <w:tab/>
      </w:r>
      <w:r w:rsidRPr="00D34FD9">
        <w:rPr>
          <w:rFonts w:ascii="Times New Roman" w:hAnsi="Times New Roman"/>
        </w:rPr>
        <w:tab/>
        <w:t>512.471.3746 – direct line</w:t>
      </w:r>
    </w:p>
    <w:p w14:paraId="775F8FD5" w14:textId="368F12D3" w:rsidR="00A06798" w:rsidRPr="00D34FD9" w:rsidRDefault="00A06798" w:rsidP="00152B5B">
      <w:pPr>
        <w:tabs>
          <w:tab w:val="left" w:pos="1080"/>
        </w:tabs>
        <w:ind w:firstLine="0"/>
        <w:rPr>
          <w:rFonts w:ascii="Times New Roman" w:hAnsi="Times New Roman"/>
        </w:rPr>
      </w:pPr>
      <w:r w:rsidRPr="00D34FD9">
        <w:rPr>
          <w:rFonts w:ascii="Times New Roman" w:hAnsi="Times New Roman"/>
        </w:rPr>
        <w:tab/>
      </w:r>
      <w:r w:rsidR="007E6951">
        <w:rPr>
          <w:rFonts w:ascii="Times New Roman" w:hAnsi="Times New Roman"/>
        </w:rPr>
        <w:tab/>
      </w:r>
      <w:r w:rsidRPr="00D34FD9">
        <w:rPr>
          <w:rFonts w:ascii="Times New Roman" w:hAnsi="Times New Roman"/>
        </w:rPr>
        <w:t>512.471.2742 – iSchool receptionist</w:t>
      </w:r>
    </w:p>
    <w:p w14:paraId="281DE51A" w14:textId="29D1EB0B" w:rsidR="00A06798" w:rsidRPr="00D34FD9" w:rsidRDefault="00A06798" w:rsidP="00152B5B">
      <w:pPr>
        <w:tabs>
          <w:tab w:val="left" w:pos="1080"/>
        </w:tabs>
        <w:ind w:firstLine="0"/>
        <w:rPr>
          <w:rFonts w:ascii="Times New Roman" w:hAnsi="Times New Roman"/>
        </w:rPr>
      </w:pPr>
      <w:r w:rsidRPr="00D34FD9">
        <w:rPr>
          <w:rFonts w:ascii="Times New Roman" w:hAnsi="Times New Roman"/>
        </w:rPr>
        <w:tab/>
      </w:r>
      <w:r w:rsidR="007E6951">
        <w:rPr>
          <w:rFonts w:ascii="Times New Roman" w:hAnsi="Times New Roman"/>
        </w:rPr>
        <w:tab/>
      </w:r>
      <w:r w:rsidRPr="00D34FD9">
        <w:rPr>
          <w:rFonts w:ascii="Times New Roman" w:hAnsi="Times New Roman"/>
        </w:rPr>
        <w:t>512.471.3821 – main iSchool office</w:t>
      </w:r>
    </w:p>
    <w:p w14:paraId="1DEAE0B4" w14:textId="77777777" w:rsidR="00A06798" w:rsidRPr="00C002BB" w:rsidRDefault="00A06798" w:rsidP="00152B5B">
      <w:pPr>
        <w:ind w:firstLine="0"/>
        <w:rPr>
          <w:rFonts w:ascii="Times New Roman" w:hAnsi="Times New Roman" w:cs="Times New Roman"/>
        </w:rPr>
      </w:pPr>
    </w:p>
    <w:p w14:paraId="56BB0D17" w14:textId="480EE0A5" w:rsidR="00A06798" w:rsidRPr="00C002BB" w:rsidRDefault="00C002BB" w:rsidP="00152B5B">
      <w:pPr>
        <w:ind w:firstLine="0"/>
        <w:rPr>
          <w:rFonts w:ascii="Times New Roman" w:hAnsi="Times New Roman" w:cs="Times New Roman"/>
        </w:rPr>
      </w:pPr>
      <w:r w:rsidRPr="00C002BB">
        <w:rPr>
          <w:rFonts w:ascii="Times New Roman" w:hAnsi="Times New Roman" w:cs="Times New Roman"/>
        </w:rPr>
        <w:t>Email</w:t>
      </w:r>
      <w:r w:rsidR="00A06798" w:rsidRPr="00C002BB">
        <w:rPr>
          <w:rFonts w:ascii="Times New Roman" w:hAnsi="Times New Roman" w:cs="Times New Roman"/>
        </w:rPr>
        <w:t>:</w:t>
      </w:r>
      <w:r w:rsidR="007E6951" w:rsidRPr="00C002BB">
        <w:rPr>
          <w:rFonts w:ascii="Times New Roman" w:hAnsi="Times New Roman" w:cs="Times New Roman"/>
        </w:rPr>
        <w:tab/>
      </w:r>
      <w:r w:rsidRPr="00C002BB">
        <w:rPr>
          <w:rFonts w:ascii="Times New Roman" w:hAnsi="Times New Roman" w:cs="Times New Roman"/>
        </w:rPr>
        <w:tab/>
      </w:r>
      <w:r w:rsidR="00A06798" w:rsidRPr="00C002BB">
        <w:rPr>
          <w:rFonts w:ascii="Times New Roman" w:hAnsi="Times New Roman" w:cs="Times New Roman"/>
        </w:rPr>
        <w:t>pdoty@ischool.utexas.edu</w:t>
      </w:r>
    </w:p>
    <w:p w14:paraId="60F211EE" w14:textId="77777777" w:rsidR="00A06798" w:rsidRPr="00C002BB" w:rsidRDefault="00A06798" w:rsidP="00152B5B">
      <w:pPr>
        <w:ind w:firstLine="0"/>
        <w:rPr>
          <w:rFonts w:ascii="Times New Roman" w:hAnsi="Times New Roman" w:cs="Times New Roman"/>
        </w:rPr>
      </w:pPr>
      <w:r w:rsidRPr="00C002BB">
        <w:rPr>
          <w:rFonts w:ascii="Times New Roman" w:hAnsi="Times New Roman" w:cs="Times New Roman"/>
        </w:rPr>
        <w:tab/>
      </w:r>
      <w:r w:rsidRPr="00C002BB">
        <w:rPr>
          <w:rFonts w:ascii="Times New Roman" w:hAnsi="Times New Roman" w:cs="Times New Roman"/>
        </w:rPr>
        <w:tab/>
      </w:r>
    </w:p>
    <w:p w14:paraId="41A6CADA" w14:textId="38EC8853" w:rsidR="00A06798" w:rsidRPr="00C002BB" w:rsidRDefault="00A06798" w:rsidP="00152B5B">
      <w:pPr>
        <w:ind w:firstLine="0"/>
        <w:rPr>
          <w:rFonts w:ascii="Times New Roman" w:hAnsi="Times New Roman" w:cs="Times New Roman"/>
        </w:rPr>
      </w:pPr>
      <w:r w:rsidRPr="00C002BB">
        <w:rPr>
          <w:rFonts w:ascii="Times New Roman" w:hAnsi="Times New Roman" w:cs="Times New Roman"/>
        </w:rPr>
        <w:t>Class URL:</w:t>
      </w:r>
      <w:r w:rsidRPr="00C002BB">
        <w:rPr>
          <w:rFonts w:ascii="Times New Roman" w:hAnsi="Times New Roman" w:cs="Times New Roman"/>
        </w:rPr>
        <w:tab/>
      </w:r>
      <w:r w:rsidR="007E6951" w:rsidRPr="00C002BB">
        <w:rPr>
          <w:rFonts w:ascii="Times New Roman" w:hAnsi="Times New Roman" w:cs="Times New Roman"/>
        </w:rPr>
        <w:t>https://utexas.instructure.com/courses/1298446</w:t>
      </w:r>
    </w:p>
    <w:p w14:paraId="36C0DC8C" w14:textId="77777777" w:rsidR="00A06798" w:rsidRPr="00C002BB" w:rsidRDefault="00A06798" w:rsidP="00152B5B">
      <w:pPr>
        <w:tabs>
          <w:tab w:val="left" w:pos="1080"/>
        </w:tabs>
        <w:ind w:firstLine="0"/>
        <w:rPr>
          <w:rFonts w:ascii="Times New Roman" w:hAnsi="Times New Roman" w:cs="Times New Roman"/>
        </w:rPr>
      </w:pPr>
    </w:p>
    <w:p w14:paraId="7FA39C40" w14:textId="40CE6B6B" w:rsidR="006F5580" w:rsidRPr="00B31C6F" w:rsidRDefault="00152B5B" w:rsidP="00152B5B">
      <w:pPr>
        <w:ind w:firstLine="0"/>
        <w:rPr>
          <w:rFonts w:ascii="Times New Roman" w:hAnsi="Times New Roman" w:cs="Times New Roman"/>
          <w:bCs/>
          <w:lang w:eastAsia="en-US"/>
        </w:rPr>
      </w:pPr>
      <w:r w:rsidRPr="006F5580">
        <w:rPr>
          <w:rFonts w:ascii="Times New Roman" w:hAnsi="Times New Roman" w:cs="Times New Roman"/>
        </w:rPr>
        <w:br/>
      </w:r>
      <w:r w:rsidRPr="00B31C6F">
        <w:rPr>
          <w:rFonts w:ascii="Times New Roman" w:hAnsi="Times New Roman" w:cs="Times New Roman"/>
          <w:bCs/>
          <w:lang w:eastAsia="en-US"/>
        </w:rPr>
        <w:t xml:space="preserve">TA </w:t>
      </w:r>
      <w:r w:rsidR="006F5580" w:rsidRPr="00B31C6F">
        <w:rPr>
          <w:rFonts w:ascii="Times New Roman" w:hAnsi="Times New Roman" w:cs="Times New Roman"/>
          <w:bCs/>
          <w:lang w:eastAsia="en-US"/>
        </w:rPr>
        <w:t>email :</w:t>
      </w:r>
      <w:r w:rsidR="001870CD" w:rsidRPr="00B31C6F">
        <w:rPr>
          <w:rFonts w:ascii="Times New Roman" w:hAnsi="Times New Roman" w:cs="Times New Roman"/>
          <w:bCs/>
          <w:lang w:eastAsia="en-US"/>
        </w:rPr>
        <w:tab/>
        <w:t>Jaxsen R. Day, jaxsen@utexas.edu</w:t>
      </w:r>
    </w:p>
    <w:p w14:paraId="23C8B1C1" w14:textId="2713CD58" w:rsidR="00A06798" w:rsidRPr="00B31C6F" w:rsidRDefault="006F5580" w:rsidP="00152B5B">
      <w:pPr>
        <w:ind w:firstLine="0"/>
        <w:rPr>
          <w:rFonts w:ascii="Times New Roman" w:hAnsi="Times New Roman" w:cs="Times New Roman"/>
        </w:rPr>
      </w:pPr>
      <w:r w:rsidRPr="00B31C6F">
        <w:rPr>
          <w:rFonts w:ascii="Times New Roman" w:hAnsi="Times New Roman" w:cs="Times New Roman"/>
          <w:bCs/>
          <w:lang w:eastAsia="en-US"/>
        </w:rPr>
        <w:t xml:space="preserve">TA </w:t>
      </w:r>
      <w:r w:rsidR="00152B5B" w:rsidRPr="00B31C6F">
        <w:rPr>
          <w:rFonts w:ascii="Times New Roman" w:hAnsi="Times New Roman" w:cs="Times New Roman"/>
          <w:bCs/>
          <w:lang w:eastAsia="en-US"/>
        </w:rPr>
        <w:t>Pool email</w:t>
      </w:r>
      <w:r w:rsidR="00152B5B" w:rsidRPr="00B31C6F">
        <w:rPr>
          <w:rFonts w:ascii="Times New Roman" w:hAnsi="Times New Roman" w:cs="Times New Roman"/>
          <w:lang w:eastAsia="en-US"/>
        </w:rPr>
        <w:t>:</w:t>
      </w:r>
      <w:r w:rsidR="00C002BB" w:rsidRPr="00B31C6F">
        <w:rPr>
          <w:rFonts w:ascii="Times New Roman" w:hAnsi="Times New Roman" w:cs="Times New Roman"/>
          <w:lang w:eastAsia="en-US"/>
        </w:rPr>
        <w:tab/>
      </w:r>
      <w:hyperlink r:id="rId7" w:history="1">
        <w:r w:rsidR="00152B5B" w:rsidRPr="00B31C6F">
          <w:rPr>
            <w:rStyle w:val="Hyperlink"/>
            <w:rFonts w:ascii="Times New Roman" w:hAnsi="Times New Roman" w:cs="Times New Roman"/>
            <w:color w:val="auto"/>
            <w:u w:val="none"/>
            <w:lang w:eastAsia="en-US"/>
          </w:rPr>
          <w:t>ta_pool@ischool.utexas.edu</w:t>
        </w:r>
      </w:hyperlink>
    </w:p>
    <w:p w14:paraId="6558077C" w14:textId="141CAFBB" w:rsidR="00A06798" w:rsidRDefault="00A06798" w:rsidP="00152B5B">
      <w:pPr>
        <w:ind w:firstLine="0"/>
        <w:rPr>
          <w:rFonts w:ascii="Times New Roman" w:hAnsi="Times New Roman" w:cs="Times New Roman"/>
        </w:rPr>
      </w:pPr>
    </w:p>
    <w:p w14:paraId="2B8E588D" w14:textId="0EE7D4DE" w:rsidR="00A356B5" w:rsidRDefault="00A356B5" w:rsidP="00152B5B">
      <w:pPr>
        <w:ind w:firstLine="0"/>
        <w:rPr>
          <w:rFonts w:ascii="Times New Roman" w:hAnsi="Times New Roman" w:cs="Times New Roman"/>
        </w:rPr>
      </w:pPr>
    </w:p>
    <w:p w14:paraId="6EDE129A" w14:textId="2CF11E1F" w:rsidR="00A356B5" w:rsidRPr="00B31C6F" w:rsidRDefault="00A356B5" w:rsidP="00152B5B">
      <w:pPr>
        <w:ind w:firstLine="0"/>
        <w:rPr>
          <w:rFonts w:ascii="Times New Roman" w:hAnsi="Times New Roman" w:cs="Times New Roman"/>
        </w:rPr>
      </w:pPr>
      <w:r>
        <w:rPr>
          <w:rFonts w:ascii="Times New Roman" w:hAnsi="Times New Roman" w:cs="Times New Roman"/>
        </w:rPr>
        <w:t>Much of the material in this course, both in the syllabus and in the course modules, depends upon Dr. Craig Blaha’s work as an instructor for I 301 and ongoing collaboration about this course and other curricular matters.  I very much appreciate and gratefully acknowledge Craig’s substantial contribution.</w:t>
      </w:r>
    </w:p>
    <w:p w14:paraId="69BF5B0F" w14:textId="6D152FC7" w:rsidR="00C002BB" w:rsidRPr="00B31C6F" w:rsidRDefault="00C002BB">
      <w:pPr>
        <w:rPr>
          <w:rFonts w:ascii="Times New Roman" w:hAnsi="Times New Roman" w:cs="Times New Roman"/>
        </w:rPr>
      </w:pPr>
      <w:r w:rsidRPr="00B31C6F">
        <w:rPr>
          <w:rFonts w:ascii="Times New Roman" w:hAnsi="Times New Roman" w:cs="Times New Roman"/>
        </w:rPr>
        <w:br w:type="page"/>
      </w:r>
    </w:p>
    <w:p w14:paraId="0F3B3C86" w14:textId="595B17EA" w:rsidR="00A06798" w:rsidRPr="003E372E" w:rsidRDefault="00A06798" w:rsidP="00C31FE8">
      <w:pPr>
        <w:shd w:val="clear" w:color="auto" w:fill="FFFFFF"/>
        <w:spacing w:before="100" w:beforeAutospacing="1" w:after="100" w:afterAutospacing="1"/>
        <w:jc w:val="center"/>
        <w:rPr>
          <w:rFonts w:ascii="Times New Roman" w:eastAsiaTheme="minorHAnsi" w:hAnsi="Times New Roman" w:cs="Times New Roman"/>
          <w:color w:val="2D3B45"/>
        </w:rPr>
      </w:pPr>
      <w:r w:rsidRPr="003E372E">
        <w:rPr>
          <w:rFonts w:ascii="Times New Roman" w:eastAsiaTheme="minorHAnsi" w:hAnsi="Times New Roman" w:cs="Times New Roman"/>
          <w:b/>
          <w:bCs/>
          <w:color w:val="2D3B45"/>
        </w:rPr>
        <w:lastRenderedPageBreak/>
        <w:t>LAND ACKNOWLEDGEMENT</w:t>
      </w:r>
    </w:p>
    <w:p w14:paraId="573DF794" w14:textId="0EAA9C62" w:rsidR="001870CD" w:rsidRDefault="003E372E" w:rsidP="00C31FE8">
      <w:pPr>
        <w:shd w:val="clear" w:color="auto" w:fill="FFFFFF"/>
        <w:spacing w:before="100" w:beforeAutospacing="1" w:after="100" w:afterAutospacing="1"/>
        <w:ind w:firstLine="0"/>
        <w:rPr>
          <w:rFonts w:ascii="Times New Roman" w:eastAsia="Calibri" w:hAnsi="Times New Roman" w:cs="Times New Roman"/>
          <w:color w:val="2D3B45"/>
        </w:rPr>
      </w:pPr>
      <w:r w:rsidRPr="001870CD">
        <w:rPr>
          <w:rFonts w:ascii="Times New Roman" w:eastAsia="Calibri" w:hAnsi="Times New Roman" w:cs="Times New Roman"/>
          <w:color w:val="2D3B45"/>
        </w:rPr>
        <w:t>Th</w:t>
      </w:r>
      <w:r w:rsidR="001870CD" w:rsidRPr="001870CD">
        <w:rPr>
          <w:rFonts w:ascii="Times New Roman" w:eastAsia="Calibri" w:hAnsi="Times New Roman" w:cs="Times New Roman"/>
          <w:color w:val="2D3B45"/>
        </w:rPr>
        <w:t>is acknowledgement is a way to give witness to our responsibility to value the contributions of Indigenous peoples to the University of Texas, today and in the past.  It is particularly important to recognize the fact that the land on which we work and which we share has been important to others before us for many generations</w:t>
      </w:r>
      <w:r w:rsidR="001870CD">
        <w:rPr>
          <w:rFonts w:ascii="Times New Roman" w:eastAsia="Calibri" w:hAnsi="Times New Roman" w:cs="Times New Roman"/>
          <w:color w:val="2D3B45"/>
        </w:rPr>
        <w:t xml:space="preserve"> (</w:t>
      </w:r>
      <w:r w:rsidR="001870CD" w:rsidRPr="001870CD">
        <w:rPr>
          <w:rFonts w:ascii="Times New Roman" w:eastAsia="Calibri" w:hAnsi="Times New Roman" w:cs="Times New Roman"/>
          <w:color w:val="2D3B45"/>
        </w:rPr>
        <w:t>https://www.ischool.utexas.edu/about-the-ischool</w:t>
      </w:r>
      <w:r w:rsidR="001870CD">
        <w:rPr>
          <w:rFonts w:ascii="Times New Roman" w:eastAsia="Calibri" w:hAnsi="Times New Roman" w:cs="Times New Roman"/>
          <w:color w:val="2D3B45"/>
        </w:rPr>
        <w:t>)</w:t>
      </w:r>
      <w:r w:rsidR="001870CD" w:rsidRPr="001870CD">
        <w:rPr>
          <w:rFonts w:ascii="Times New Roman" w:eastAsia="Calibri" w:hAnsi="Times New Roman" w:cs="Times New Roman"/>
          <w:color w:val="2D3B45"/>
        </w:rPr>
        <w:t>:</w:t>
      </w:r>
    </w:p>
    <w:p w14:paraId="28301DF0" w14:textId="77777777" w:rsidR="001870CD" w:rsidRPr="001870CD" w:rsidRDefault="001870CD" w:rsidP="00C31FE8">
      <w:pPr>
        <w:spacing w:before="100" w:beforeAutospacing="1" w:after="100" w:afterAutospacing="1"/>
        <w:ind w:left="720" w:firstLine="0"/>
        <w:rPr>
          <w:rFonts w:ascii="Times New Roman" w:eastAsia="Times New Roman" w:hAnsi="Times New Roman" w:cs="Times New Roman"/>
        </w:rPr>
      </w:pPr>
      <w:r w:rsidRPr="001870CD">
        <w:rPr>
          <w:rFonts w:ascii="Times New Roman" w:eastAsia="Times New Roman" w:hAnsi="Times New Roman" w:cs="Times New Roman"/>
        </w:rPr>
        <w:t>We acknowledge that the iSchool sits on indigenous land. The Tonkawa lived in central Texas and the Comanche and Apache moved through this area. Today, various indigenous peoples from all over the globe visit Austin and/or call it home. We are grateful to be able to study and learn on this piece of Turtle Island.</w:t>
      </w:r>
    </w:p>
    <w:p w14:paraId="603D164D" w14:textId="70911AEE" w:rsidR="001870CD" w:rsidRDefault="001870CD" w:rsidP="00C31FE8">
      <w:pPr>
        <w:shd w:val="clear" w:color="auto" w:fill="FFFFFF"/>
        <w:spacing w:before="100" w:beforeAutospacing="1" w:after="100" w:afterAutospacing="1"/>
        <w:ind w:firstLine="0"/>
        <w:rPr>
          <w:rFonts w:ascii="Times New Roman" w:eastAsia="Calibri" w:hAnsi="Times New Roman" w:cs="Times New Roman"/>
          <w:color w:val="2D3B45"/>
        </w:rPr>
      </w:pPr>
      <w:r>
        <w:rPr>
          <w:rFonts w:ascii="Times New Roman" w:eastAsia="Calibri" w:hAnsi="Times New Roman" w:cs="Times New Roman"/>
          <w:color w:val="2D3B45"/>
        </w:rPr>
        <w:t xml:space="preserve">My colleague on the UT iSchool faculty Dr. Loriene Roy </w:t>
      </w:r>
      <w:r w:rsidR="009656FE">
        <w:rPr>
          <w:rFonts w:ascii="Times New Roman" w:eastAsia="Calibri" w:hAnsi="Times New Roman" w:cs="Times New Roman"/>
          <w:color w:val="2D3B45"/>
        </w:rPr>
        <w:t xml:space="preserve">is a Native American and </w:t>
      </w:r>
      <w:r>
        <w:rPr>
          <w:rFonts w:ascii="Times New Roman" w:eastAsia="Calibri" w:hAnsi="Times New Roman" w:cs="Times New Roman"/>
          <w:color w:val="2D3B45"/>
        </w:rPr>
        <w:t>offers a further contribution:</w:t>
      </w:r>
    </w:p>
    <w:p w14:paraId="15606FD2" w14:textId="42AEB6B9" w:rsidR="003E372E" w:rsidRPr="003E372E" w:rsidRDefault="003E372E" w:rsidP="00C31FE8">
      <w:pPr>
        <w:pStyle w:val="NormalWeb"/>
        <w:shd w:val="clear" w:color="auto" w:fill="FFFFFF"/>
        <w:ind w:left="720" w:firstLine="0"/>
        <w:rPr>
          <w:rFonts w:ascii="Times New Roman" w:hAnsi="Times New Roman"/>
          <w:sz w:val="22"/>
          <w:szCs w:val="22"/>
        </w:rPr>
      </w:pPr>
      <w:r w:rsidRPr="003E372E">
        <w:rPr>
          <w:rFonts w:ascii="Times New Roman" w:hAnsi="Times New Roman"/>
          <w:sz w:val="22"/>
          <w:szCs w:val="22"/>
        </w:rPr>
        <w:t>Since our class is online, you may be contributing from other tribal lands. Here is a map that may help you in identifying the indigenous peoples of the land on which you study: </w:t>
      </w:r>
      <w:hyperlink r:id="rId8" w:tgtFrame="_blank" w:history="1">
        <w:r w:rsidRPr="003E372E">
          <w:rPr>
            <w:rStyle w:val="Hyperlink"/>
            <w:rFonts w:ascii="Times New Roman" w:hAnsi="Times New Roman"/>
            <w:bCs/>
            <w:color w:val="auto"/>
            <w:sz w:val="22"/>
            <w:szCs w:val="22"/>
            <w:u w:val="none"/>
          </w:rPr>
          <w:t>https://native-land.ca/</w:t>
        </w:r>
      </w:hyperlink>
    </w:p>
    <w:p w14:paraId="2FAE80B7" w14:textId="77777777" w:rsidR="003E372E" w:rsidRPr="003E372E" w:rsidRDefault="003E372E" w:rsidP="00C31FE8">
      <w:pPr>
        <w:pStyle w:val="NormalWeb"/>
        <w:shd w:val="clear" w:color="auto" w:fill="FFFFFF"/>
        <w:ind w:left="720" w:firstLine="0"/>
        <w:rPr>
          <w:rFonts w:ascii="Times New Roman" w:hAnsi="Times New Roman"/>
          <w:sz w:val="22"/>
          <w:szCs w:val="22"/>
          <w:lang w:val="fr-FR"/>
        </w:rPr>
      </w:pPr>
      <w:r w:rsidRPr="003E372E">
        <w:rPr>
          <w:rFonts w:ascii="Times New Roman" w:hAnsi="Times New Roman"/>
          <w:sz w:val="22"/>
          <w:szCs w:val="22"/>
        </w:rPr>
        <w:t xml:space="preserve">To read more about land acknowledgement, see: Stewart, Mariah, "Acknowledging Native Land is a Step Against Indigenous Erasure," Insight Into Diversity, December 19, 2020. </w:t>
      </w:r>
      <w:r w:rsidRPr="003E372E">
        <w:rPr>
          <w:rFonts w:ascii="Times New Roman" w:hAnsi="Times New Roman"/>
          <w:sz w:val="22"/>
          <w:szCs w:val="22"/>
          <w:lang w:val="fr-FR"/>
        </w:rPr>
        <w:t>Available at: </w:t>
      </w:r>
      <w:hyperlink r:id="rId9" w:tgtFrame="_blank" w:history="1">
        <w:r w:rsidRPr="003E372E">
          <w:rPr>
            <w:rStyle w:val="Hyperlink"/>
            <w:rFonts w:ascii="Times New Roman" w:hAnsi="Times New Roman"/>
            <w:bCs/>
            <w:color w:val="auto"/>
            <w:sz w:val="22"/>
            <w:szCs w:val="22"/>
            <w:u w:val="none"/>
            <w:lang w:val="fr-FR"/>
          </w:rPr>
          <w:t>https://www.insightintodiversity.com/acknowledging-native-land-is-a-step-against-indigenous-erasure/</w:t>
        </w:r>
      </w:hyperlink>
    </w:p>
    <w:p w14:paraId="548CB383" w14:textId="30BAF574" w:rsidR="003E372E" w:rsidRPr="003E372E" w:rsidRDefault="003E372E" w:rsidP="00C31FE8">
      <w:pPr>
        <w:shd w:val="clear" w:color="auto" w:fill="FFFFFF"/>
        <w:spacing w:before="100" w:beforeAutospacing="1" w:after="100" w:afterAutospacing="1"/>
        <w:ind w:firstLine="0"/>
        <w:rPr>
          <w:rFonts w:ascii="Times New Roman" w:eastAsia="Calibri" w:hAnsi="Times New Roman" w:cs="Times New Roman"/>
          <w:color w:val="2D3B45"/>
        </w:rPr>
      </w:pPr>
      <w:r w:rsidRPr="003E372E">
        <w:rPr>
          <w:rFonts w:ascii="Times New Roman" w:eastAsia="Calibri" w:hAnsi="Times New Roman" w:cs="Times New Roman"/>
          <w:color w:val="2D3B45"/>
        </w:rPr>
        <w:t>I am grateful to Dr. Roy for this acknowledgement.</w:t>
      </w:r>
    </w:p>
    <w:p w14:paraId="192BEDE1" w14:textId="01F69F90" w:rsidR="00A06798" w:rsidRPr="00D34FD9" w:rsidRDefault="003E372E" w:rsidP="003E372E">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3E372E">
        <w:rPr>
          <w:rFonts w:ascii="Times New Roman" w:eastAsia="Calibri" w:hAnsi="Times New Roman" w:cs="Times New Roman"/>
          <w:color w:val="2D3B45"/>
        </w:rPr>
        <w:br w:type="page"/>
      </w:r>
    </w:p>
    <w:p w14:paraId="45518B55" w14:textId="77777777" w:rsidR="00A06798" w:rsidRPr="00261537" w:rsidRDefault="00A06798" w:rsidP="000D0A74"/>
    <w:p w14:paraId="3000A6F8" w14:textId="77777777" w:rsidR="00A06798" w:rsidRPr="00A356B5" w:rsidRDefault="00A06798" w:rsidP="00A356B5">
      <w:pPr>
        <w:ind w:firstLine="0"/>
        <w:jc w:val="center"/>
        <w:rPr>
          <w:rFonts w:ascii="Times New Roman" w:hAnsi="Times New Roman" w:cs="Times New Roman"/>
          <w:b/>
        </w:rPr>
      </w:pPr>
      <w:r w:rsidRPr="00A356B5">
        <w:rPr>
          <w:rFonts w:ascii="Times New Roman" w:eastAsia="Times" w:hAnsi="Times New Roman" w:cs="Times New Roman"/>
          <w:b/>
        </w:rPr>
        <w:t>INTRODUCTION TO THE COURSE</w:t>
      </w:r>
    </w:p>
    <w:p w14:paraId="24124486" w14:textId="77777777" w:rsidR="00A06798" w:rsidRPr="00D34FD9" w:rsidRDefault="00A06798" w:rsidP="000D0A74"/>
    <w:p w14:paraId="6BDB86A5" w14:textId="740EC2DA" w:rsidR="00A06798" w:rsidRDefault="00A06798" w:rsidP="00A356B5">
      <w:pPr>
        <w:ind w:firstLine="0"/>
        <w:rPr>
          <w:rFonts w:ascii="Times New Roman" w:hAnsi="Times New Roman" w:cs="Times New Roman"/>
        </w:rPr>
      </w:pPr>
      <w:r w:rsidRPr="00A356B5">
        <w:rPr>
          <w:rFonts w:ascii="Times New Roman" w:hAnsi="Times New Roman" w:cs="Times New Roman"/>
        </w:rPr>
        <w:t>I 3</w:t>
      </w:r>
      <w:r w:rsidR="00C002BB" w:rsidRPr="00A356B5">
        <w:rPr>
          <w:rFonts w:ascii="Times New Roman" w:hAnsi="Times New Roman" w:cs="Times New Roman"/>
        </w:rPr>
        <w:t>01 Introduction to Informatics</w:t>
      </w:r>
      <w:r w:rsidR="003E372E" w:rsidRPr="00A356B5">
        <w:rPr>
          <w:rFonts w:ascii="Times New Roman" w:hAnsi="Times New Roman" w:cs="Times New Roman"/>
        </w:rPr>
        <w:t xml:space="preserve"> </w:t>
      </w:r>
      <w:r w:rsidRPr="00A356B5">
        <w:rPr>
          <w:rFonts w:ascii="Times New Roman" w:hAnsi="Times New Roman" w:cs="Times New Roman"/>
        </w:rPr>
        <w:t>is intended to help introduce students to the field</w:t>
      </w:r>
      <w:r w:rsidR="003E372E" w:rsidRPr="00A356B5">
        <w:rPr>
          <w:rFonts w:ascii="Times New Roman" w:hAnsi="Times New Roman" w:cs="Times New Roman"/>
        </w:rPr>
        <w:t>s</w:t>
      </w:r>
      <w:r w:rsidRPr="00A356B5">
        <w:rPr>
          <w:rFonts w:ascii="Times New Roman" w:hAnsi="Times New Roman" w:cs="Times New Roman"/>
        </w:rPr>
        <w:t xml:space="preserve"> of </w:t>
      </w:r>
      <w:r w:rsidR="003E372E" w:rsidRPr="00A356B5">
        <w:rPr>
          <w:rFonts w:ascii="Times New Roman" w:hAnsi="Times New Roman" w:cs="Times New Roman"/>
        </w:rPr>
        <w:t xml:space="preserve">informatics and </w:t>
      </w:r>
      <w:r w:rsidRPr="00A356B5">
        <w:rPr>
          <w:rFonts w:ascii="Times New Roman" w:hAnsi="Times New Roman" w:cs="Times New Roman"/>
        </w:rPr>
        <w:t>information studies, to important concepts in the</w:t>
      </w:r>
      <w:r w:rsidR="003E372E" w:rsidRPr="00A356B5">
        <w:rPr>
          <w:rFonts w:ascii="Times New Roman" w:hAnsi="Times New Roman" w:cs="Times New Roman"/>
        </w:rPr>
        <w:t>se</w:t>
      </w:r>
      <w:r w:rsidRPr="00A356B5">
        <w:rPr>
          <w:rFonts w:ascii="Times New Roman" w:hAnsi="Times New Roman" w:cs="Times New Roman"/>
        </w:rPr>
        <w:t xml:space="preserve"> field</w:t>
      </w:r>
      <w:r w:rsidR="003E372E" w:rsidRPr="00A356B5">
        <w:rPr>
          <w:rFonts w:ascii="Times New Roman" w:hAnsi="Times New Roman" w:cs="Times New Roman"/>
        </w:rPr>
        <w:t>s</w:t>
      </w:r>
      <w:r w:rsidRPr="00A356B5">
        <w:rPr>
          <w:rFonts w:ascii="Times New Roman" w:hAnsi="Times New Roman" w:cs="Times New Roman"/>
        </w:rPr>
        <w:t xml:space="preserve"> and cognate disciplines, </w:t>
      </w:r>
      <w:r w:rsidR="001F27C7" w:rsidRPr="00A356B5">
        <w:rPr>
          <w:rFonts w:ascii="Times New Roman" w:hAnsi="Times New Roman" w:cs="Times New Roman"/>
        </w:rPr>
        <w:t xml:space="preserve">to some of the professions that informatics </w:t>
      </w:r>
      <w:r w:rsidR="001F27C7" w:rsidRPr="00854C43">
        <w:rPr>
          <w:rFonts w:ascii="Times New Roman" w:hAnsi="Times New Roman" w:cs="Times New Roman"/>
        </w:rPr>
        <w:t>professionals pursue, and some of the challenges members of those professions face</w:t>
      </w:r>
      <w:r w:rsidR="003E372E" w:rsidRPr="00854C43">
        <w:rPr>
          <w:rFonts w:ascii="Times New Roman" w:hAnsi="Times New Roman" w:cs="Times New Roman"/>
        </w:rPr>
        <w:t>.  To a lesser degree, I 301 aims to acquaint students to various persons and the various programs at the iSchool.</w:t>
      </w:r>
    </w:p>
    <w:p w14:paraId="75562133" w14:textId="58D1AD25" w:rsidR="00F16638" w:rsidRDefault="00F16638" w:rsidP="00A356B5">
      <w:pPr>
        <w:ind w:firstLine="0"/>
        <w:rPr>
          <w:rFonts w:ascii="Times New Roman" w:hAnsi="Times New Roman" w:cs="Times New Roman"/>
        </w:rPr>
      </w:pPr>
    </w:p>
    <w:p w14:paraId="55C9EE07" w14:textId="545D3701" w:rsidR="00F16638" w:rsidRPr="00F16638" w:rsidRDefault="00F16638" w:rsidP="00A356B5">
      <w:pPr>
        <w:ind w:firstLine="0"/>
        <w:rPr>
          <w:rFonts w:ascii="Times New Roman" w:hAnsi="Times New Roman" w:cs="Times New Roman"/>
          <w:b/>
        </w:rPr>
      </w:pPr>
      <w:r>
        <w:rPr>
          <w:rFonts w:ascii="Times New Roman" w:hAnsi="Times New Roman" w:cs="Times New Roman"/>
          <w:b/>
        </w:rPr>
        <w:t>Some goals for the course</w:t>
      </w:r>
    </w:p>
    <w:p w14:paraId="25D1F17C" w14:textId="0229E57D" w:rsidR="00854C43" w:rsidRPr="00854C43" w:rsidRDefault="00854C43" w:rsidP="00A356B5">
      <w:pPr>
        <w:ind w:firstLine="0"/>
        <w:rPr>
          <w:rFonts w:ascii="Times New Roman" w:hAnsi="Times New Roman" w:cs="Times New Roman"/>
        </w:rPr>
      </w:pPr>
    </w:p>
    <w:p w14:paraId="446A34FD" w14:textId="5CA33314" w:rsidR="00854C43" w:rsidRPr="00854C43" w:rsidRDefault="00854C43" w:rsidP="00854C43">
      <w:pPr>
        <w:ind w:firstLine="0"/>
        <w:rPr>
          <w:rFonts w:ascii="Times New Roman" w:hAnsi="Times New Roman" w:cs="Times New Roman"/>
          <w:lang w:eastAsia="en-US"/>
        </w:rPr>
      </w:pPr>
      <w:r w:rsidRPr="00854C43">
        <w:rPr>
          <w:rFonts w:ascii="Times New Roman" w:hAnsi="Times New Roman" w:cs="Times New Roman"/>
          <w:lang w:eastAsia="en-US"/>
        </w:rPr>
        <w:t xml:space="preserve">More discursively, </w:t>
      </w:r>
      <w:r>
        <w:rPr>
          <w:rFonts w:ascii="Times New Roman" w:hAnsi="Times New Roman" w:cs="Times New Roman"/>
          <w:lang w:eastAsia="en-US"/>
        </w:rPr>
        <w:t>I 301</w:t>
      </w:r>
      <w:r w:rsidRPr="00854C43">
        <w:rPr>
          <w:rFonts w:ascii="Times New Roman" w:hAnsi="Times New Roman" w:cs="Times New Roman"/>
          <w:lang w:eastAsia="en-US"/>
        </w:rPr>
        <w:t xml:space="preserve"> students will:</w:t>
      </w:r>
    </w:p>
    <w:p w14:paraId="47508125" w14:textId="77777777" w:rsidR="00854C43" w:rsidRPr="00854C43" w:rsidRDefault="00854C43" w:rsidP="00854C43">
      <w:pPr>
        <w:ind w:firstLine="0"/>
        <w:rPr>
          <w:rFonts w:ascii="Times New Roman" w:hAnsi="Times New Roman" w:cs="Times New Roman"/>
          <w:lang w:eastAsia="en-US"/>
        </w:rPr>
      </w:pPr>
    </w:p>
    <w:p w14:paraId="727E58AE" w14:textId="2EA8229F" w:rsidR="00854C43" w:rsidRDefault="00854C43" w:rsidP="00854C43">
      <w:pPr>
        <w:pStyle w:val="ListParagraph"/>
        <w:numPr>
          <w:ilvl w:val="0"/>
          <w:numId w:val="2"/>
        </w:numPr>
        <w:rPr>
          <w:rFonts w:ascii="Times New Roman" w:hAnsi="Times New Roman" w:cs="Times New Roman"/>
          <w:lang w:eastAsia="en-US"/>
        </w:rPr>
      </w:pPr>
      <w:r>
        <w:rPr>
          <w:rFonts w:ascii="Times New Roman" w:hAnsi="Times New Roman" w:cs="Times New Roman"/>
          <w:lang w:eastAsia="en-US"/>
        </w:rPr>
        <w:t>Appreciate the sociotechnical approach to understanding people, information, and technology, more on which immediately below.</w:t>
      </w:r>
    </w:p>
    <w:p w14:paraId="4492E47F" w14:textId="0392B7F7" w:rsidR="00854C43" w:rsidRPr="00854C43" w:rsidRDefault="00854C43" w:rsidP="00854C43">
      <w:pPr>
        <w:pStyle w:val="ListParagraph"/>
        <w:numPr>
          <w:ilvl w:val="0"/>
          <w:numId w:val="2"/>
        </w:numPr>
        <w:rPr>
          <w:rFonts w:ascii="Times New Roman" w:hAnsi="Times New Roman" w:cs="Times New Roman"/>
          <w:lang w:eastAsia="en-US"/>
        </w:rPr>
      </w:pPr>
      <w:r>
        <w:rPr>
          <w:rFonts w:ascii="Times New Roman" w:hAnsi="Times New Roman" w:cs="Times New Roman"/>
          <w:lang w:eastAsia="en-US"/>
        </w:rPr>
        <w:t xml:space="preserve">Gain exposure to some of the important scholarly journals and research fronts in informatics and information studies, particularly in the context of the iSchool’s planned six concentrations in Informatics to begin in fall 2021:  </w:t>
      </w:r>
      <w:r w:rsidRPr="00854C43">
        <w:rPr>
          <w:rFonts w:ascii="Times New Roman" w:hAnsi="Times New Roman" w:cs="Times New Roman"/>
          <w:lang w:eastAsia="en-US"/>
        </w:rPr>
        <w:t>Cultural Heritage Informatics, Health Informatics, Human-Centered Data Science, Social Informatics, Social Justice Informatics, and User Experience Design.</w:t>
      </w:r>
    </w:p>
    <w:p w14:paraId="1030324E" w14:textId="1E42A0E0" w:rsidR="00854C43" w:rsidRPr="00854C43" w:rsidRDefault="00854C43" w:rsidP="00854C43">
      <w:pPr>
        <w:pStyle w:val="ListParagraph"/>
        <w:numPr>
          <w:ilvl w:val="0"/>
          <w:numId w:val="2"/>
        </w:numPr>
        <w:rPr>
          <w:rFonts w:ascii="Times New Roman" w:hAnsi="Times New Roman" w:cs="Times New Roman"/>
          <w:lang w:eastAsia="en-US"/>
        </w:rPr>
      </w:pPr>
      <w:r w:rsidRPr="00854C43">
        <w:rPr>
          <w:rFonts w:ascii="Times New Roman" w:hAnsi="Times New Roman" w:cs="Times New Roman"/>
          <w:lang w:eastAsia="en-US"/>
        </w:rPr>
        <w:t>Use ethical, political, and other cogent frameworks to understand matters related to Informatics and to formulate independent and informed arguments about those matters.</w:t>
      </w:r>
    </w:p>
    <w:p w14:paraId="24068CEA" w14:textId="7BD4A9B9" w:rsidR="00854C43" w:rsidRPr="00854C43" w:rsidRDefault="00854C43" w:rsidP="00854C43">
      <w:pPr>
        <w:pStyle w:val="ListParagraph"/>
        <w:numPr>
          <w:ilvl w:val="0"/>
          <w:numId w:val="2"/>
        </w:numPr>
        <w:rPr>
          <w:rFonts w:ascii="Times New Roman" w:hAnsi="Times New Roman" w:cs="Times New Roman"/>
          <w:lang w:eastAsia="en-US"/>
        </w:rPr>
      </w:pPr>
      <w:r>
        <w:rPr>
          <w:rFonts w:ascii="Times New Roman" w:hAnsi="Times New Roman" w:cs="Times New Roman"/>
          <w:lang w:eastAsia="en-US"/>
        </w:rPr>
        <w:t xml:space="preserve">Gain insight into </w:t>
      </w:r>
      <w:r w:rsidRPr="00854C43">
        <w:rPr>
          <w:rFonts w:ascii="Times New Roman" w:hAnsi="Times New Roman" w:cs="Times New Roman"/>
          <w:lang w:eastAsia="en-US"/>
        </w:rPr>
        <w:t xml:space="preserve">perspectives of users and other stakeholders in </w:t>
      </w:r>
      <w:r w:rsidR="0068273B">
        <w:rPr>
          <w:rFonts w:ascii="Times New Roman" w:hAnsi="Times New Roman" w:cs="Times New Roman"/>
          <w:lang w:eastAsia="en-US"/>
        </w:rPr>
        <w:t>I</w:t>
      </w:r>
      <w:r w:rsidRPr="00854C43">
        <w:rPr>
          <w:rFonts w:ascii="Times New Roman" w:hAnsi="Times New Roman" w:cs="Times New Roman"/>
          <w:lang w:eastAsia="en-US"/>
        </w:rPr>
        <w:t>nformatics, including their needs, values, and preferences.</w:t>
      </w:r>
    </w:p>
    <w:p w14:paraId="2A58B7CA" w14:textId="4B272835" w:rsidR="00854C43" w:rsidRPr="00854C43" w:rsidRDefault="00854C43" w:rsidP="00854C43">
      <w:pPr>
        <w:pStyle w:val="ListParagraph"/>
        <w:numPr>
          <w:ilvl w:val="0"/>
          <w:numId w:val="2"/>
        </w:numPr>
        <w:rPr>
          <w:rFonts w:ascii="Times New Roman" w:hAnsi="Times New Roman" w:cs="Times New Roman"/>
          <w:lang w:eastAsia="en-US"/>
        </w:rPr>
      </w:pPr>
      <w:r w:rsidRPr="00854C43">
        <w:rPr>
          <w:rFonts w:ascii="Times New Roman" w:hAnsi="Times New Roman" w:cs="Times New Roman"/>
          <w:lang w:eastAsia="en-US"/>
        </w:rPr>
        <w:t>Develop basic technical proficiency in Informatics</w:t>
      </w:r>
      <w:r>
        <w:rPr>
          <w:rFonts w:ascii="Times New Roman" w:hAnsi="Times New Roman" w:cs="Times New Roman"/>
          <w:lang w:eastAsia="en-US"/>
        </w:rPr>
        <w:t>-</w:t>
      </w:r>
      <w:r w:rsidRPr="00854C43">
        <w:rPr>
          <w:rFonts w:ascii="Times New Roman" w:hAnsi="Times New Roman" w:cs="Times New Roman"/>
          <w:lang w:eastAsia="en-US"/>
        </w:rPr>
        <w:t xml:space="preserve">related technology </w:t>
      </w:r>
      <w:r>
        <w:rPr>
          <w:rFonts w:ascii="Times New Roman" w:hAnsi="Times New Roman" w:cs="Times New Roman"/>
          <w:lang w:eastAsia="en-US"/>
        </w:rPr>
        <w:t>especially</w:t>
      </w:r>
      <w:r w:rsidRPr="00854C43">
        <w:rPr>
          <w:rFonts w:ascii="Times New Roman" w:hAnsi="Times New Roman" w:cs="Times New Roman"/>
          <w:lang w:eastAsia="en-US"/>
        </w:rPr>
        <w:t xml:space="preserve"> the </w:t>
      </w:r>
      <w:r>
        <w:rPr>
          <w:rFonts w:ascii="Times New Roman" w:hAnsi="Times New Roman" w:cs="Times New Roman"/>
          <w:lang w:eastAsia="en-US"/>
        </w:rPr>
        <w:t xml:space="preserve">technical and political </w:t>
      </w:r>
      <w:r w:rsidRPr="00854C43">
        <w:rPr>
          <w:rFonts w:ascii="Times New Roman" w:hAnsi="Times New Roman" w:cs="Times New Roman"/>
          <w:lang w:eastAsia="en-US"/>
        </w:rPr>
        <w:t xml:space="preserve">history and technical underpinnings of the </w:t>
      </w:r>
      <w:r>
        <w:rPr>
          <w:rFonts w:ascii="Times New Roman" w:hAnsi="Times New Roman" w:cs="Times New Roman"/>
          <w:lang w:eastAsia="en-US"/>
        </w:rPr>
        <w:t>I</w:t>
      </w:r>
      <w:r w:rsidRPr="00854C43">
        <w:rPr>
          <w:rFonts w:ascii="Times New Roman" w:hAnsi="Times New Roman" w:cs="Times New Roman"/>
          <w:lang w:eastAsia="en-US"/>
        </w:rPr>
        <w:t>nternet</w:t>
      </w:r>
      <w:r>
        <w:rPr>
          <w:rFonts w:ascii="Times New Roman" w:hAnsi="Times New Roman" w:cs="Times New Roman"/>
          <w:lang w:eastAsia="en-US"/>
        </w:rPr>
        <w:t xml:space="preserve"> </w:t>
      </w:r>
      <w:r w:rsidRPr="00854C43">
        <w:rPr>
          <w:rFonts w:ascii="Times New Roman" w:hAnsi="Times New Roman" w:cs="Times New Roman"/>
          <w:lang w:eastAsia="en-US"/>
        </w:rPr>
        <w:t>and information security.</w:t>
      </w:r>
    </w:p>
    <w:p w14:paraId="288F7E80" w14:textId="497D8170" w:rsidR="00854C43" w:rsidRPr="00854C43" w:rsidRDefault="00854C43" w:rsidP="00854C43">
      <w:pPr>
        <w:pStyle w:val="ListParagraph"/>
        <w:numPr>
          <w:ilvl w:val="0"/>
          <w:numId w:val="2"/>
        </w:numPr>
        <w:rPr>
          <w:rFonts w:ascii="Times New Roman" w:hAnsi="Times New Roman" w:cs="Times New Roman"/>
          <w:lang w:eastAsia="en-US"/>
        </w:rPr>
      </w:pPr>
      <w:r w:rsidRPr="00854C43">
        <w:rPr>
          <w:rFonts w:ascii="Times New Roman" w:hAnsi="Times New Roman" w:cs="Times New Roman"/>
          <w:lang w:eastAsia="en-US"/>
        </w:rPr>
        <w:t>Demonstrate</w:t>
      </w:r>
      <w:r w:rsidR="00F16638">
        <w:rPr>
          <w:rFonts w:ascii="Times New Roman" w:hAnsi="Times New Roman" w:cs="Times New Roman"/>
          <w:lang w:eastAsia="en-US"/>
        </w:rPr>
        <w:t>,</w:t>
      </w:r>
      <w:r w:rsidRPr="00854C43">
        <w:rPr>
          <w:rFonts w:ascii="Times New Roman" w:hAnsi="Times New Roman" w:cs="Times New Roman"/>
          <w:lang w:eastAsia="en-US"/>
        </w:rPr>
        <w:t xml:space="preserve"> </w:t>
      </w:r>
      <w:r w:rsidR="00F16638">
        <w:rPr>
          <w:rFonts w:ascii="Times New Roman" w:hAnsi="Times New Roman" w:cs="Times New Roman"/>
          <w:lang w:eastAsia="en-US"/>
        </w:rPr>
        <w:t xml:space="preserve">throughout the course, </w:t>
      </w:r>
      <w:r>
        <w:rPr>
          <w:rFonts w:ascii="Times New Roman" w:hAnsi="Times New Roman" w:cs="Times New Roman"/>
          <w:lang w:eastAsia="en-US"/>
        </w:rPr>
        <w:t xml:space="preserve">mature </w:t>
      </w:r>
      <w:r w:rsidR="00F16638" w:rsidRPr="00D34FD9">
        <w:rPr>
          <w:rFonts w:ascii="Times New Roman" w:eastAsia="Calibri" w:hAnsi="Times New Roman"/>
          <w:color w:val="201F1E"/>
        </w:rPr>
        <w:t xml:space="preserve">reflective, critical inquiry </w:t>
      </w:r>
      <w:r w:rsidR="00F16638">
        <w:rPr>
          <w:rFonts w:ascii="Times New Roman" w:eastAsia="Calibri" w:hAnsi="Times New Roman"/>
          <w:color w:val="201F1E"/>
        </w:rPr>
        <w:t xml:space="preserve">essential to college-level work and essential to effective </w:t>
      </w:r>
      <w:r w:rsidRPr="00854C43">
        <w:rPr>
          <w:rFonts w:ascii="Times New Roman" w:hAnsi="Times New Roman" w:cs="Times New Roman"/>
          <w:lang w:eastAsia="en-US"/>
        </w:rPr>
        <w:t>w</w:t>
      </w:r>
      <w:r>
        <w:rPr>
          <w:rFonts w:ascii="Times New Roman" w:hAnsi="Times New Roman" w:cs="Times New Roman"/>
          <w:lang w:eastAsia="en-US"/>
        </w:rPr>
        <w:t>r</w:t>
      </w:r>
      <w:r w:rsidRPr="00854C43">
        <w:rPr>
          <w:rFonts w:ascii="Times New Roman" w:hAnsi="Times New Roman" w:cs="Times New Roman"/>
          <w:lang w:eastAsia="en-US"/>
        </w:rPr>
        <w:t>itten communication.</w:t>
      </w:r>
    </w:p>
    <w:p w14:paraId="1C558BCF" w14:textId="18E13BCD" w:rsidR="00854C43" w:rsidRPr="00854C43" w:rsidRDefault="00854C43" w:rsidP="00A356B5">
      <w:pPr>
        <w:ind w:firstLine="0"/>
        <w:rPr>
          <w:rFonts w:ascii="Times New Roman" w:hAnsi="Times New Roman" w:cs="Times New Roman"/>
        </w:rPr>
      </w:pPr>
    </w:p>
    <w:p w14:paraId="7F25D887" w14:textId="12757C41" w:rsidR="003F57FA" w:rsidRPr="00854C43" w:rsidRDefault="00A94189" w:rsidP="00A356B5">
      <w:pPr>
        <w:ind w:firstLine="0"/>
        <w:rPr>
          <w:rFonts w:ascii="Times New Roman" w:hAnsi="Times New Roman" w:cs="Times New Roman"/>
        </w:rPr>
      </w:pPr>
      <w:r w:rsidRPr="00854C43">
        <w:rPr>
          <w:rFonts w:ascii="Times New Roman" w:hAnsi="Times New Roman" w:cs="Times New Roman"/>
        </w:rPr>
        <w:t>The course, like many others at the iSchool and in cognate disciplines, employs a s</w:t>
      </w:r>
      <w:r w:rsidR="003F57FA" w:rsidRPr="00854C43">
        <w:rPr>
          <w:rFonts w:ascii="Times New Roman" w:hAnsi="Times New Roman" w:cs="Times New Roman"/>
        </w:rPr>
        <w:t>ociotechnical</w:t>
      </w:r>
      <w:r w:rsidRPr="00854C43">
        <w:rPr>
          <w:rFonts w:ascii="Times New Roman" w:hAnsi="Times New Roman" w:cs="Times New Roman"/>
        </w:rPr>
        <w:t xml:space="preserve"> lens to accomplish its work.  The sociotechnical will be an individual module in the Canvas site for the course</w:t>
      </w:r>
      <w:r w:rsidR="00FC2C75">
        <w:rPr>
          <w:rFonts w:ascii="Times New Roman" w:hAnsi="Times New Roman" w:cs="Times New Roman"/>
        </w:rPr>
        <w:t xml:space="preserve"> where we will explore the concept in greater detail.  P</w:t>
      </w:r>
      <w:r w:rsidRPr="00854C43">
        <w:rPr>
          <w:rFonts w:ascii="Times New Roman" w:hAnsi="Times New Roman" w:cs="Times New Roman"/>
        </w:rPr>
        <w:t xml:space="preserve">ut simply, </w:t>
      </w:r>
      <w:r w:rsidR="00FC2C75">
        <w:rPr>
          <w:rFonts w:ascii="Times New Roman" w:hAnsi="Times New Roman" w:cs="Times New Roman"/>
        </w:rPr>
        <w:t xml:space="preserve">however, </w:t>
      </w:r>
      <w:r w:rsidRPr="00854C43">
        <w:rPr>
          <w:rFonts w:ascii="Times New Roman" w:hAnsi="Times New Roman" w:cs="Times New Roman"/>
        </w:rPr>
        <w:t xml:space="preserve">the term indicates that </w:t>
      </w:r>
      <w:r w:rsidR="00854C43" w:rsidRPr="00854C43">
        <w:rPr>
          <w:rFonts w:ascii="Times New Roman" w:hAnsi="Times New Roman" w:cs="Times New Roman"/>
        </w:rPr>
        <w:t xml:space="preserve">understanding </w:t>
      </w:r>
      <w:r w:rsidR="0068273B">
        <w:rPr>
          <w:rFonts w:ascii="Times New Roman" w:hAnsi="Times New Roman" w:cs="Times New Roman"/>
        </w:rPr>
        <w:t xml:space="preserve">the manifold and complex relationships among people, information and communication technologies (ICT’s), and information </w:t>
      </w:r>
      <w:r w:rsidR="00FC2C75">
        <w:rPr>
          <w:rFonts w:ascii="Times New Roman" w:hAnsi="Times New Roman" w:cs="Times New Roman"/>
        </w:rPr>
        <w:t xml:space="preserve">demands understanding both </w:t>
      </w:r>
      <w:r w:rsidR="00FC2C75" w:rsidRPr="00FC2C75">
        <w:rPr>
          <w:rFonts w:ascii="Times New Roman" w:hAnsi="Times New Roman" w:cs="Times New Roman"/>
          <w:b/>
        </w:rPr>
        <w:t>the social and technological characteristics</w:t>
      </w:r>
      <w:r w:rsidR="00FC2C75">
        <w:rPr>
          <w:rFonts w:ascii="Times New Roman" w:hAnsi="Times New Roman" w:cs="Times New Roman"/>
        </w:rPr>
        <w:t xml:space="preserve"> of specific, contingent, and changing circumstances.  It means further that we cannot fall prey to the easy if mistaken temptations </w:t>
      </w:r>
      <w:r w:rsidR="00344728">
        <w:rPr>
          <w:rFonts w:ascii="Times New Roman" w:hAnsi="Times New Roman" w:cs="Times New Roman"/>
        </w:rPr>
        <w:t xml:space="preserve">of simple technological determinism, so-called </w:t>
      </w:r>
      <w:r w:rsidR="00F16638">
        <w:rPr>
          <w:rFonts w:ascii="Times New Roman" w:hAnsi="Times New Roman" w:cs="Times New Roman"/>
        </w:rPr>
        <w:t>Luddism, or the belief that things are as simple as they may appear.</w:t>
      </w:r>
    </w:p>
    <w:p w14:paraId="2CD1985E" w14:textId="77777777" w:rsidR="003F57FA" w:rsidRPr="00854C43" w:rsidRDefault="003F57FA" w:rsidP="00A356B5">
      <w:pPr>
        <w:ind w:firstLine="0"/>
        <w:rPr>
          <w:rFonts w:ascii="Times New Roman" w:hAnsi="Times New Roman" w:cs="Times New Roman"/>
        </w:rPr>
      </w:pPr>
    </w:p>
    <w:p w14:paraId="568BB08D" w14:textId="171410DC" w:rsidR="00A06798" w:rsidRDefault="00A06798" w:rsidP="00F16638">
      <w:pPr>
        <w:spacing w:line="240" w:lineRule="exact"/>
        <w:ind w:firstLine="0"/>
        <w:rPr>
          <w:rFonts w:ascii="Times New Roman" w:eastAsia="Calibri" w:hAnsi="Times New Roman"/>
          <w:color w:val="201F1E"/>
        </w:rPr>
      </w:pPr>
      <w:r>
        <w:rPr>
          <w:rFonts w:ascii="Times New Roman" w:eastAsia="Calibri" w:hAnsi="Times New Roman"/>
          <w:color w:val="201F1E"/>
        </w:rPr>
        <w:t>This course aims to help students raise, confront, and seriously address important problems, questions, and controversies for which there are no easy answers and the resolution of which engender</w:t>
      </w:r>
      <w:r w:rsidR="00F16638">
        <w:rPr>
          <w:rFonts w:ascii="Times New Roman" w:eastAsia="Calibri" w:hAnsi="Times New Roman"/>
          <w:color w:val="201F1E"/>
        </w:rPr>
        <w:t>s</w:t>
      </w:r>
      <w:r>
        <w:rPr>
          <w:rFonts w:ascii="Times New Roman" w:eastAsia="Calibri" w:hAnsi="Times New Roman"/>
          <w:color w:val="201F1E"/>
        </w:rPr>
        <w:t xml:space="preserve"> serious disagreement among people of reason and good will.  Thus, we will treat each other, others in our School, and elsewhere, including the authors of our readings, with courtesy as well as a spirit of honest inquiry.</w:t>
      </w:r>
      <w:r w:rsidR="00F16638" w:rsidRPr="00F16638">
        <w:rPr>
          <w:rFonts w:ascii="Times New Roman" w:eastAsia="Calibri" w:hAnsi="Times New Roman"/>
          <w:color w:val="201F1E"/>
        </w:rPr>
        <w:t xml:space="preserve"> </w:t>
      </w:r>
      <w:r w:rsidR="00F16638">
        <w:rPr>
          <w:rFonts w:ascii="Times New Roman" w:eastAsia="Calibri" w:hAnsi="Times New Roman"/>
          <w:color w:val="201F1E"/>
        </w:rPr>
        <w:t>An engaged information student and professional, no matter what their position and politics, and the engaged scholar exhibit an openness to ideas, a commitment to serious inquiry, and a spirit of critique and skepticism, not cynicism, discourtesy, or dismissal of others’ ideas.</w:t>
      </w:r>
    </w:p>
    <w:p w14:paraId="77D7862F" w14:textId="4743ABA8" w:rsidR="00F16638" w:rsidRDefault="00F16638" w:rsidP="00F16638">
      <w:pPr>
        <w:spacing w:line="240" w:lineRule="exact"/>
        <w:ind w:firstLine="0"/>
        <w:rPr>
          <w:rFonts w:ascii="Times New Roman" w:hAnsi="Times New Roman"/>
        </w:rPr>
      </w:pPr>
    </w:p>
    <w:p w14:paraId="0A1D2BDE" w14:textId="010A24D5" w:rsidR="00E943F6" w:rsidRDefault="00E943F6">
      <w:pPr>
        <w:rPr>
          <w:rFonts w:ascii="Times New Roman" w:hAnsi="Times New Roman"/>
        </w:rPr>
      </w:pPr>
      <w:r>
        <w:rPr>
          <w:rFonts w:ascii="Times New Roman" w:hAnsi="Times New Roman"/>
        </w:rPr>
        <w:br w:type="page"/>
      </w:r>
    </w:p>
    <w:p w14:paraId="1AD44E5E" w14:textId="1FEFF7BA" w:rsidR="00F16638" w:rsidRPr="00EE4FF1" w:rsidRDefault="00EE4FF1" w:rsidP="00F16638">
      <w:pPr>
        <w:spacing w:line="240" w:lineRule="exact"/>
        <w:ind w:firstLine="0"/>
        <w:rPr>
          <w:rFonts w:ascii="Times New Roman" w:hAnsi="Times New Roman"/>
          <w:b/>
        </w:rPr>
      </w:pPr>
      <w:r>
        <w:rPr>
          <w:rFonts w:ascii="Times New Roman" w:hAnsi="Times New Roman"/>
          <w:b/>
        </w:rPr>
        <w:lastRenderedPageBreak/>
        <w:t>Tools for success</w:t>
      </w:r>
    </w:p>
    <w:p w14:paraId="30D85FD3" w14:textId="5F40FA24" w:rsidR="001F27C7" w:rsidRPr="0013319D" w:rsidRDefault="001F27C7" w:rsidP="00A356B5">
      <w:pPr>
        <w:spacing w:before="100" w:beforeAutospacing="1" w:after="100" w:afterAutospacing="1"/>
        <w:ind w:firstLine="0"/>
        <w:rPr>
          <w:rFonts w:ascii="Times New Roman" w:eastAsia="Times New Roman" w:hAnsi="Times New Roman" w:cs="Times New Roman"/>
        </w:rPr>
      </w:pPr>
      <w:r>
        <w:rPr>
          <w:rFonts w:ascii="Times New Roman" w:eastAsia="Times New Roman" w:hAnsi="Times New Roman" w:cs="Times New Roman"/>
        </w:rPr>
        <w:t xml:space="preserve">Because I 301 Introduction to Informatics is an entirely </w:t>
      </w:r>
      <w:r w:rsidR="00814840">
        <w:rPr>
          <w:rFonts w:ascii="Times New Roman" w:eastAsia="Times New Roman" w:hAnsi="Times New Roman" w:cs="Times New Roman"/>
        </w:rPr>
        <w:t xml:space="preserve">asynchronous </w:t>
      </w:r>
      <w:r>
        <w:rPr>
          <w:rFonts w:ascii="Times New Roman" w:eastAsia="Times New Roman" w:hAnsi="Times New Roman" w:cs="Times New Roman"/>
        </w:rPr>
        <w:t>W</w:t>
      </w:r>
      <w:r w:rsidRPr="0013319D">
        <w:rPr>
          <w:rFonts w:ascii="Times New Roman" w:eastAsia="Times New Roman" w:hAnsi="Times New Roman" w:cs="Times New Roman"/>
        </w:rPr>
        <w:t xml:space="preserve">eb-based course, </w:t>
      </w:r>
      <w:r>
        <w:rPr>
          <w:rFonts w:ascii="Times New Roman" w:eastAsia="Times New Roman" w:hAnsi="Times New Roman" w:cs="Times New Roman"/>
        </w:rPr>
        <w:t>all</w:t>
      </w:r>
      <w:r w:rsidRPr="0013319D">
        <w:rPr>
          <w:rFonts w:ascii="Times New Roman" w:eastAsia="Times New Roman" w:hAnsi="Times New Roman" w:cs="Times New Roman"/>
        </w:rPr>
        <w:t xml:space="preserve"> students need regular </w:t>
      </w:r>
      <w:r>
        <w:rPr>
          <w:rFonts w:ascii="Times New Roman" w:eastAsia="Times New Roman" w:hAnsi="Times New Roman" w:cs="Times New Roman"/>
        </w:rPr>
        <w:t xml:space="preserve">and reliable </w:t>
      </w:r>
      <w:r w:rsidRPr="0013319D">
        <w:rPr>
          <w:rFonts w:ascii="Times New Roman" w:eastAsia="Times New Roman" w:hAnsi="Times New Roman" w:cs="Times New Roman"/>
        </w:rPr>
        <w:t>access to:</w:t>
      </w:r>
    </w:p>
    <w:p w14:paraId="77E0FBDD" w14:textId="4BAD15F3" w:rsidR="001F27C7" w:rsidRPr="0013319D" w:rsidRDefault="001F27C7" w:rsidP="002D48B0">
      <w:pPr>
        <w:numPr>
          <w:ilvl w:val="0"/>
          <w:numId w:val="18"/>
        </w:numPr>
        <w:spacing w:before="100" w:beforeAutospacing="1" w:after="100" w:afterAutospacing="1"/>
        <w:rPr>
          <w:rFonts w:ascii="Times New Roman" w:eastAsia="Times New Roman" w:hAnsi="Times New Roman" w:cs="Times New Roman"/>
        </w:rPr>
      </w:pPr>
      <w:r w:rsidRPr="0013319D">
        <w:rPr>
          <w:rFonts w:ascii="Times New Roman" w:eastAsia="Times New Roman" w:hAnsi="Times New Roman" w:cs="Times New Roman"/>
          <w:b/>
          <w:bCs/>
        </w:rPr>
        <w:t>Internet</w:t>
      </w:r>
      <w:r w:rsidR="00814840">
        <w:rPr>
          <w:rFonts w:ascii="Times New Roman" w:eastAsia="Times New Roman" w:hAnsi="Times New Roman" w:cs="Times New Roman"/>
          <w:b/>
          <w:bCs/>
        </w:rPr>
        <w:t xml:space="preserve"> connectivity</w:t>
      </w:r>
      <w:r w:rsidRPr="0013319D">
        <w:rPr>
          <w:rFonts w:ascii="Times New Roman" w:eastAsia="Times New Roman" w:hAnsi="Times New Roman" w:cs="Times New Roman"/>
        </w:rPr>
        <w:t xml:space="preserve">– If you do not have access to a </w:t>
      </w:r>
      <w:r w:rsidR="00175D67">
        <w:rPr>
          <w:rFonts w:ascii="Times New Roman" w:eastAsia="Times New Roman" w:hAnsi="Times New Roman" w:cs="Times New Roman"/>
        </w:rPr>
        <w:t xml:space="preserve">sufficiently powerful </w:t>
      </w:r>
      <w:r w:rsidRPr="0013319D">
        <w:rPr>
          <w:rFonts w:ascii="Times New Roman" w:eastAsia="Times New Roman" w:hAnsi="Times New Roman" w:cs="Times New Roman"/>
        </w:rPr>
        <w:t>computer</w:t>
      </w:r>
      <w:r w:rsidR="00175D67" w:rsidRPr="00175D67">
        <w:rPr>
          <w:rFonts w:ascii="Times New Roman" w:eastAsia="Times New Roman" w:hAnsi="Times New Roman" w:cs="Times New Roman"/>
        </w:rPr>
        <w:t xml:space="preserve"> </w:t>
      </w:r>
      <w:r w:rsidR="00175D67">
        <w:rPr>
          <w:rFonts w:ascii="Times New Roman" w:eastAsia="Times New Roman" w:hAnsi="Times New Roman" w:cs="Times New Roman"/>
        </w:rPr>
        <w:t xml:space="preserve">and/or required software </w:t>
      </w:r>
      <w:r w:rsidR="00175D67" w:rsidRPr="0013319D">
        <w:rPr>
          <w:rFonts w:ascii="Times New Roman" w:eastAsia="Times New Roman" w:hAnsi="Times New Roman" w:cs="Times New Roman"/>
        </w:rPr>
        <w:t>personal</w:t>
      </w:r>
      <w:r w:rsidR="00175D67">
        <w:rPr>
          <w:rFonts w:ascii="Times New Roman" w:eastAsia="Times New Roman" w:hAnsi="Times New Roman" w:cs="Times New Roman"/>
        </w:rPr>
        <w:t>ly</w:t>
      </w:r>
      <w:r w:rsidRPr="0013319D">
        <w:rPr>
          <w:rFonts w:ascii="Times New Roman" w:eastAsia="Times New Roman" w:hAnsi="Times New Roman" w:cs="Times New Roman"/>
        </w:rPr>
        <w:t>, you may use the iSchool lab (</w:t>
      </w:r>
      <w:hyperlink r:id="rId10" w:tgtFrame="_blank" w:history="1">
        <w:r w:rsidRPr="0013319D">
          <w:rPr>
            <w:rFonts w:ascii="Times New Roman" w:eastAsia="Times New Roman" w:hAnsi="Times New Roman" w:cs="Times New Roman"/>
            <w:color w:val="0000FF"/>
            <w:u w:val="single"/>
          </w:rPr>
          <w:t>UTA (Links to an external site.)</w:t>
        </w:r>
      </w:hyperlink>
      <w:r w:rsidRPr="0013319D">
        <w:rPr>
          <w:rFonts w:ascii="Times New Roman" w:eastAsia="Times New Roman" w:hAnsi="Times New Roman" w:cs="Times New Roman"/>
        </w:rPr>
        <w:t>210)</w:t>
      </w:r>
      <w:r w:rsidR="00E943F6">
        <w:rPr>
          <w:rFonts w:ascii="Times New Roman" w:eastAsia="Times New Roman" w:hAnsi="Times New Roman" w:cs="Times New Roman"/>
        </w:rPr>
        <w:t>, if open,</w:t>
      </w:r>
      <w:r w:rsidRPr="0013319D">
        <w:rPr>
          <w:rFonts w:ascii="Times New Roman" w:eastAsia="Times New Roman" w:hAnsi="Times New Roman" w:cs="Times New Roman"/>
        </w:rPr>
        <w:t xml:space="preserve"> while enrolled in </w:t>
      </w:r>
      <w:r w:rsidR="00175D67">
        <w:rPr>
          <w:rFonts w:ascii="Times New Roman" w:eastAsia="Times New Roman" w:hAnsi="Times New Roman" w:cs="Times New Roman"/>
        </w:rPr>
        <w:t>any iSchool course</w:t>
      </w:r>
      <w:r w:rsidRPr="0013319D">
        <w:rPr>
          <w:rFonts w:ascii="Times New Roman" w:eastAsia="Times New Roman" w:hAnsi="Times New Roman" w:cs="Times New Roman"/>
        </w:rPr>
        <w:t xml:space="preserve">. You do not need to </w:t>
      </w:r>
      <w:r w:rsidR="00175D67">
        <w:rPr>
          <w:rFonts w:ascii="Times New Roman" w:eastAsia="Times New Roman" w:hAnsi="Times New Roman" w:cs="Times New Roman"/>
        </w:rPr>
        <w:t>have</w:t>
      </w:r>
      <w:r w:rsidRPr="0013319D">
        <w:rPr>
          <w:rFonts w:ascii="Times New Roman" w:eastAsia="Times New Roman" w:hAnsi="Times New Roman" w:cs="Times New Roman"/>
        </w:rPr>
        <w:t xml:space="preserve"> an iSchool account</w:t>
      </w:r>
      <w:r w:rsidR="00175D67">
        <w:rPr>
          <w:rFonts w:ascii="Times New Roman" w:eastAsia="Times New Roman" w:hAnsi="Times New Roman" w:cs="Times New Roman"/>
        </w:rPr>
        <w:t xml:space="preserve"> to use these IT Lab machines, and the L</w:t>
      </w:r>
      <w:r w:rsidRPr="0013319D">
        <w:rPr>
          <w:rFonts w:ascii="Times New Roman" w:eastAsia="Times New Roman" w:hAnsi="Times New Roman" w:cs="Times New Roman"/>
        </w:rPr>
        <w:t xml:space="preserve">ab has both Macs and PCs, as well as </w:t>
      </w:r>
      <w:r w:rsidR="00175D67">
        <w:rPr>
          <w:rFonts w:ascii="Times New Roman" w:eastAsia="Times New Roman" w:hAnsi="Times New Roman" w:cs="Times New Roman"/>
        </w:rPr>
        <w:t>a very large range of software</w:t>
      </w:r>
      <w:r w:rsidRPr="0013319D">
        <w:rPr>
          <w:rFonts w:ascii="Times New Roman" w:eastAsia="Times New Roman" w:hAnsi="Times New Roman" w:cs="Times New Roman"/>
        </w:rPr>
        <w:t xml:space="preserve">. </w:t>
      </w:r>
      <w:r w:rsidR="00175D67">
        <w:rPr>
          <w:rFonts w:ascii="Times New Roman" w:eastAsia="Times New Roman" w:hAnsi="Times New Roman" w:cs="Times New Roman"/>
        </w:rPr>
        <w:t>As soon as UT practice and building use allow, please get acquainted with the iSchool IT Lab.</w:t>
      </w:r>
    </w:p>
    <w:p w14:paraId="0D2B41CD" w14:textId="79304648" w:rsidR="001F27C7" w:rsidRPr="0013319D" w:rsidRDefault="001F27C7" w:rsidP="002D48B0">
      <w:pPr>
        <w:numPr>
          <w:ilvl w:val="0"/>
          <w:numId w:val="18"/>
        </w:numPr>
        <w:spacing w:before="100" w:beforeAutospacing="1" w:after="100" w:afterAutospacing="1"/>
        <w:rPr>
          <w:rFonts w:ascii="Times New Roman" w:eastAsia="Times New Roman" w:hAnsi="Times New Roman" w:cs="Times New Roman"/>
        </w:rPr>
      </w:pPr>
      <w:r w:rsidRPr="0013319D">
        <w:rPr>
          <w:rFonts w:ascii="Times New Roman" w:eastAsia="Times New Roman" w:hAnsi="Times New Roman" w:cs="Times New Roman"/>
          <w:b/>
          <w:bCs/>
        </w:rPr>
        <w:t>Email</w:t>
      </w:r>
      <w:r w:rsidRPr="0013319D">
        <w:rPr>
          <w:rFonts w:ascii="Times New Roman" w:eastAsia="Times New Roman" w:hAnsi="Times New Roman" w:cs="Times New Roman"/>
        </w:rPr>
        <w:t xml:space="preserve">– You can open an email account through UT, Gmail, Hotmail, Yahoo, </w:t>
      </w:r>
      <w:r w:rsidR="00B538B6">
        <w:rPr>
          <w:rFonts w:ascii="Times New Roman" w:eastAsia="Times New Roman" w:hAnsi="Times New Roman" w:cs="Times New Roman"/>
        </w:rPr>
        <w:t>or any other standard provider</w:t>
      </w:r>
      <w:r w:rsidRPr="0013319D">
        <w:rPr>
          <w:rFonts w:ascii="Times New Roman" w:eastAsia="Times New Roman" w:hAnsi="Times New Roman" w:cs="Times New Roman"/>
        </w:rPr>
        <w:t xml:space="preserve">. if you do not already have </w:t>
      </w:r>
      <w:r w:rsidR="00B538B6">
        <w:rPr>
          <w:rFonts w:ascii="Times New Roman" w:eastAsia="Times New Roman" w:hAnsi="Times New Roman" w:cs="Times New Roman"/>
        </w:rPr>
        <w:t>an account</w:t>
      </w:r>
      <w:r w:rsidRPr="0013319D">
        <w:rPr>
          <w:rFonts w:ascii="Times New Roman" w:eastAsia="Times New Roman" w:hAnsi="Times New Roman" w:cs="Times New Roman"/>
        </w:rPr>
        <w:t xml:space="preserve">. </w:t>
      </w:r>
      <w:r w:rsidR="00B538B6" w:rsidRPr="00B538B6">
        <w:rPr>
          <w:rFonts w:ascii="Times New Roman" w:eastAsia="Times New Roman" w:hAnsi="Times New Roman" w:cs="Times New Roman"/>
          <w:b/>
        </w:rPr>
        <w:t>Be sure to r</w:t>
      </w:r>
      <w:r w:rsidRPr="0013319D">
        <w:rPr>
          <w:rFonts w:ascii="Times New Roman" w:eastAsia="Times New Roman" w:hAnsi="Times New Roman" w:cs="Times New Roman"/>
          <w:b/>
        </w:rPr>
        <w:t>egister your official email account with the university, and connect that email to Canvas</w:t>
      </w:r>
      <w:r w:rsidRPr="0013319D">
        <w:rPr>
          <w:rFonts w:ascii="Times New Roman" w:eastAsia="Times New Roman" w:hAnsi="Times New Roman" w:cs="Times New Roman"/>
        </w:rPr>
        <w:t xml:space="preserve">. </w:t>
      </w:r>
      <w:r w:rsidR="00814840">
        <w:rPr>
          <w:rFonts w:ascii="Times New Roman" w:eastAsia="Times New Roman" w:hAnsi="Times New Roman" w:cs="Times New Roman"/>
        </w:rPr>
        <w:t>Doing so will allow a</w:t>
      </w:r>
      <w:r w:rsidR="00B538B6">
        <w:rPr>
          <w:rFonts w:ascii="Times New Roman" w:eastAsia="Times New Roman" w:hAnsi="Times New Roman" w:cs="Times New Roman"/>
        </w:rPr>
        <w:t xml:space="preserve">ll communication </w:t>
      </w:r>
      <w:r w:rsidR="00D04BF8">
        <w:rPr>
          <w:rFonts w:ascii="Times New Roman" w:eastAsia="Times New Roman" w:hAnsi="Times New Roman" w:cs="Times New Roman"/>
        </w:rPr>
        <w:t xml:space="preserve">about the course from the instructor to the class as a whole </w:t>
      </w:r>
      <w:r w:rsidR="00814840">
        <w:rPr>
          <w:rFonts w:ascii="Times New Roman" w:eastAsia="Times New Roman" w:hAnsi="Times New Roman" w:cs="Times New Roman"/>
        </w:rPr>
        <w:t>to come directly</w:t>
      </w:r>
      <w:r w:rsidRPr="0013319D">
        <w:rPr>
          <w:rFonts w:ascii="Times New Roman" w:eastAsia="Times New Roman" w:hAnsi="Times New Roman" w:cs="Times New Roman"/>
        </w:rPr>
        <w:t xml:space="preserve"> through Canvas. </w:t>
      </w:r>
      <w:r w:rsidR="00D04BF8">
        <w:rPr>
          <w:rFonts w:ascii="Times New Roman" w:eastAsia="Times New Roman" w:hAnsi="Times New Roman" w:cs="Times New Roman"/>
        </w:rPr>
        <w:t>M</w:t>
      </w:r>
      <w:r w:rsidRPr="0013319D">
        <w:rPr>
          <w:rFonts w:ascii="Times New Roman" w:eastAsia="Times New Roman" w:hAnsi="Times New Roman" w:cs="Times New Roman"/>
        </w:rPr>
        <w:t xml:space="preserve">ake sure </w:t>
      </w:r>
      <w:r w:rsidR="00D04BF8">
        <w:rPr>
          <w:rFonts w:ascii="Times New Roman" w:eastAsia="Times New Roman" w:hAnsi="Times New Roman" w:cs="Times New Roman"/>
        </w:rPr>
        <w:t xml:space="preserve">that all </w:t>
      </w:r>
      <w:r w:rsidRPr="0013319D">
        <w:rPr>
          <w:rFonts w:ascii="Times New Roman" w:eastAsia="Times New Roman" w:hAnsi="Times New Roman" w:cs="Times New Roman"/>
        </w:rPr>
        <w:t xml:space="preserve">Canvas announcements get forwarded to an </w:t>
      </w:r>
      <w:r w:rsidR="00D04BF8">
        <w:rPr>
          <w:rFonts w:ascii="Times New Roman" w:eastAsia="Times New Roman" w:hAnsi="Times New Roman" w:cs="Times New Roman"/>
        </w:rPr>
        <w:t xml:space="preserve">email </w:t>
      </w:r>
      <w:r w:rsidRPr="0013319D">
        <w:rPr>
          <w:rFonts w:ascii="Times New Roman" w:eastAsia="Times New Roman" w:hAnsi="Times New Roman" w:cs="Times New Roman"/>
        </w:rPr>
        <w:t xml:space="preserve">account you check regularly throughout the semester. </w:t>
      </w:r>
      <w:r w:rsidR="00D04BF8">
        <w:rPr>
          <w:rFonts w:ascii="Times New Roman" w:eastAsia="Times New Roman" w:hAnsi="Times New Roman" w:cs="Times New Roman"/>
        </w:rPr>
        <w:t>Because a</w:t>
      </w:r>
      <w:r w:rsidRPr="0013319D">
        <w:rPr>
          <w:rFonts w:ascii="Times New Roman" w:eastAsia="Times New Roman" w:hAnsi="Times New Roman" w:cs="Times New Roman"/>
        </w:rPr>
        <w:t>ll correspondence for th</w:t>
      </w:r>
      <w:r w:rsidR="00D04BF8">
        <w:rPr>
          <w:rFonts w:ascii="Times New Roman" w:eastAsia="Times New Roman" w:hAnsi="Times New Roman" w:cs="Times New Roman"/>
        </w:rPr>
        <w:t>e</w:t>
      </w:r>
      <w:r w:rsidRPr="0013319D">
        <w:rPr>
          <w:rFonts w:ascii="Times New Roman" w:eastAsia="Times New Roman" w:hAnsi="Times New Roman" w:cs="Times New Roman"/>
        </w:rPr>
        <w:t xml:space="preserve"> course will use Canvas, </w:t>
      </w:r>
      <w:r w:rsidR="00D04BF8">
        <w:rPr>
          <w:rFonts w:ascii="Times New Roman" w:eastAsia="Times New Roman" w:hAnsi="Times New Roman" w:cs="Times New Roman"/>
        </w:rPr>
        <w:t>a claim that</w:t>
      </w:r>
      <w:r w:rsidRPr="0013319D">
        <w:rPr>
          <w:rFonts w:ascii="Times New Roman" w:eastAsia="Times New Roman" w:hAnsi="Times New Roman" w:cs="Times New Roman"/>
        </w:rPr>
        <w:t xml:space="preserve"> "I didn't get the email" is not an </w:t>
      </w:r>
      <w:r w:rsidR="00D04BF8">
        <w:rPr>
          <w:rFonts w:ascii="Times New Roman" w:eastAsia="Times New Roman" w:hAnsi="Times New Roman" w:cs="Times New Roman"/>
        </w:rPr>
        <w:t>acceptable reason</w:t>
      </w:r>
      <w:r w:rsidRPr="0013319D">
        <w:rPr>
          <w:rFonts w:ascii="Times New Roman" w:eastAsia="Times New Roman" w:hAnsi="Times New Roman" w:cs="Times New Roman"/>
        </w:rPr>
        <w:t xml:space="preserve"> for missing an assignment</w:t>
      </w:r>
      <w:r w:rsidR="00D04BF8">
        <w:rPr>
          <w:rFonts w:ascii="Times New Roman" w:eastAsia="Times New Roman" w:hAnsi="Times New Roman" w:cs="Times New Roman"/>
        </w:rPr>
        <w:t xml:space="preserve"> – and, since all students must complete all assignments to earn credit for the course, maintaining regular contact through email and Canvas is imperative.</w:t>
      </w:r>
    </w:p>
    <w:p w14:paraId="4F881A55" w14:textId="54D01D26" w:rsidR="001F27C7" w:rsidRPr="0013319D" w:rsidRDefault="001F27C7" w:rsidP="002D48B0">
      <w:pPr>
        <w:numPr>
          <w:ilvl w:val="0"/>
          <w:numId w:val="18"/>
        </w:numPr>
        <w:spacing w:before="100" w:beforeAutospacing="1" w:after="100" w:afterAutospacing="1"/>
        <w:rPr>
          <w:rFonts w:ascii="Times New Roman" w:eastAsia="Times New Roman" w:hAnsi="Times New Roman" w:cs="Times New Roman"/>
        </w:rPr>
      </w:pPr>
      <w:r w:rsidRPr="0013319D">
        <w:rPr>
          <w:rFonts w:ascii="Times New Roman" w:eastAsia="Times New Roman" w:hAnsi="Times New Roman" w:cs="Times New Roman"/>
          <w:b/>
          <w:bCs/>
        </w:rPr>
        <w:t>Microsoft Word</w:t>
      </w:r>
      <w:r w:rsidRPr="0013319D">
        <w:rPr>
          <w:rFonts w:ascii="Times New Roman" w:eastAsia="Times New Roman" w:hAnsi="Times New Roman" w:cs="Times New Roman"/>
        </w:rPr>
        <w:t xml:space="preserve">– </w:t>
      </w:r>
      <w:r w:rsidR="00D04BF8">
        <w:rPr>
          <w:rFonts w:ascii="Times New Roman" w:eastAsia="Times New Roman" w:hAnsi="Times New Roman" w:cs="Times New Roman"/>
        </w:rPr>
        <w:t>Written assignments must be submitted</w:t>
      </w:r>
      <w:r w:rsidRPr="0013319D">
        <w:rPr>
          <w:rFonts w:ascii="Times New Roman" w:eastAsia="Times New Roman" w:hAnsi="Times New Roman" w:cs="Times New Roman"/>
        </w:rPr>
        <w:t xml:space="preserve"> as Microsoft Word documents</w:t>
      </w:r>
      <w:r w:rsidR="00D04BF8">
        <w:rPr>
          <w:rFonts w:ascii="Times New Roman" w:eastAsia="Times New Roman" w:hAnsi="Times New Roman" w:cs="Times New Roman"/>
        </w:rPr>
        <w:t xml:space="preserve"> to Canvas</w:t>
      </w:r>
      <w:r w:rsidRPr="0013319D">
        <w:rPr>
          <w:rFonts w:ascii="Times New Roman" w:eastAsia="Times New Roman" w:hAnsi="Times New Roman" w:cs="Times New Roman"/>
        </w:rPr>
        <w:t xml:space="preserve">. The Campus Computer Store sells software, including Microsoft Office, to UT students and faculty at a </w:t>
      </w:r>
      <w:r w:rsidR="00D04BF8">
        <w:rPr>
          <w:rFonts w:ascii="Times New Roman" w:eastAsia="Times New Roman" w:hAnsi="Times New Roman" w:cs="Times New Roman"/>
        </w:rPr>
        <w:t xml:space="preserve">substantial </w:t>
      </w:r>
      <w:r w:rsidRPr="0013319D">
        <w:rPr>
          <w:rFonts w:ascii="Times New Roman" w:eastAsia="Times New Roman" w:hAnsi="Times New Roman" w:cs="Times New Roman"/>
        </w:rPr>
        <w:t xml:space="preserve">discount. </w:t>
      </w:r>
      <w:r w:rsidR="00D04BF8">
        <w:rPr>
          <w:rFonts w:ascii="Times New Roman" w:eastAsia="Times New Roman" w:hAnsi="Times New Roman" w:cs="Times New Roman"/>
        </w:rPr>
        <w:t>O</w:t>
      </w:r>
      <w:r w:rsidRPr="0013319D">
        <w:rPr>
          <w:rFonts w:ascii="Times New Roman" w:eastAsia="Times New Roman" w:hAnsi="Times New Roman" w:cs="Times New Roman"/>
        </w:rPr>
        <w:t>nly Microsoft Word documents will be accepted</w:t>
      </w:r>
      <w:r w:rsidR="00D04BF8">
        <w:rPr>
          <w:rFonts w:ascii="Times New Roman" w:eastAsia="Times New Roman" w:hAnsi="Times New Roman" w:cs="Times New Roman"/>
        </w:rPr>
        <w:t xml:space="preserve"> for such assignments</w:t>
      </w:r>
      <w:r w:rsidRPr="0013319D">
        <w:rPr>
          <w:rFonts w:ascii="Times New Roman" w:eastAsia="Times New Roman" w:hAnsi="Times New Roman" w:cs="Times New Roman"/>
        </w:rPr>
        <w:t>.</w:t>
      </w:r>
      <w:r w:rsidR="00D04BF8">
        <w:rPr>
          <w:rFonts w:ascii="Times New Roman" w:eastAsia="Times New Roman" w:hAnsi="Times New Roman" w:cs="Times New Roman"/>
        </w:rPr>
        <w:t xml:space="preserve">  Please recall that the iSchool IT Lab, as well as other any IT Labs that are open provide access to Word and other parts of the Microsoft Office suite.</w:t>
      </w:r>
    </w:p>
    <w:p w14:paraId="336705F2" w14:textId="1EDF9C03" w:rsidR="001F27C7" w:rsidRDefault="001F27C7" w:rsidP="002D48B0">
      <w:pPr>
        <w:numPr>
          <w:ilvl w:val="0"/>
          <w:numId w:val="18"/>
        </w:numPr>
        <w:spacing w:before="100" w:beforeAutospacing="1" w:after="100" w:afterAutospacing="1"/>
        <w:rPr>
          <w:rFonts w:ascii="Times New Roman" w:eastAsia="Times New Roman" w:hAnsi="Times New Roman" w:cs="Times New Roman"/>
        </w:rPr>
      </w:pPr>
      <w:r w:rsidRPr="0013319D">
        <w:rPr>
          <w:rFonts w:ascii="Times New Roman" w:eastAsia="Times New Roman" w:hAnsi="Times New Roman" w:cs="Times New Roman"/>
          <w:b/>
          <w:bCs/>
        </w:rPr>
        <w:t>Adobe Acrobat Reader</w:t>
      </w:r>
      <w:r w:rsidRPr="0013319D">
        <w:rPr>
          <w:rFonts w:ascii="Times New Roman" w:eastAsia="Times New Roman" w:hAnsi="Times New Roman" w:cs="Times New Roman"/>
        </w:rPr>
        <w:t xml:space="preserve">– </w:t>
      </w:r>
      <w:r w:rsidR="00D04BF8">
        <w:rPr>
          <w:rFonts w:ascii="Times New Roman" w:eastAsia="Times New Roman" w:hAnsi="Times New Roman" w:cs="Times New Roman"/>
        </w:rPr>
        <w:t xml:space="preserve">Many of the papers </w:t>
      </w:r>
      <w:r w:rsidRPr="0013319D">
        <w:rPr>
          <w:rFonts w:ascii="Times New Roman" w:eastAsia="Times New Roman" w:hAnsi="Times New Roman" w:cs="Times New Roman"/>
        </w:rPr>
        <w:t xml:space="preserve">we will read </w:t>
      </w:r>
      <w:r w:rsidR="00D04BF8">
        <w:rPr>
          <w:rFonts w:ascii="Times New Roman" w:eastAsia="Times New Roman" w:hAnsi="Times New Roman" w:cs="Times New Roman"/>
        </w:rPr>
        <w:t xml:space="preserve">as a class </w:t>
      </w:r>
      <w:r w:rsidRPr="0013319D">
        <w:rPr>
          <w:rFonts w:ascii="Times New Roman" w:eastAsia="Times New Roman" w:hAnsi="Times New Roman" w:cs="Times New Roman"/>
        </w:rPr>
        <w:t>are in .pdf format</w:t>
      </w:r>
      <w:r w:rsidR="00D04BF8">
        <w:rPr>
          <w:rFonts w:ascii="Times New Roman" w:eastAsia="Times New Roman" w:hAnsi="Times New Roman" w:cs="Times New Roman"/>
        </w:rPr>
        <w:t>.  Thus, reliable and regular access to</w:t>
      </w:r>
      <w:r w:rsidRPr="0013319D">
        <w:rPr>
          <w:rFonts w:ascii="Times New Roman" w:eastAsia="Times New Roman" w:hAnsi="Times New Roman" w:cs="Times New Roman"/>
        </w:rPr>
        <w:t xml:space="preserve"> Adobe Acrobat Reader </w:t>
      </w:r>
      <w:r w:rsidR="00D04BF8">
        <w:rPr>
          <w:rFonts w:ascii="Times New Roman" w:eastAsia="Times New Roman" w:hAnsi="Times New Roman" w:cs="Times New Roman"/>
        </w:rPr>
        <w:t>is required.  Please check if you have it because you likely do</w:t>
      </w:r>
      <w:r w:rsidRPr="0013319D">
        <w:rPr>
          <w:rFonts w:ascii="Times New Roman" w:eastAsia="Times New Roman" w:hAnsi="Times New Roman" w:cs="Times New Roman"/>
        </w:rPr>
        <w:t>.</w:t>
      </w:r>
    </w:p>
    <w:p w14:paraId="0370D56B" w14:textId="2AE4569B" w:rsidR="003F57FA" w:rsidRPr="00EE4FF1" w:rsidRDefault="003F57FA" w:rsidP="002D48B0">
      <w:pPr>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The course textbook</w:t>
      </w:r>
      <w:r>
        <w:rPr>
          <w:rFonts w:ascii="Times New Roman" w:eastAsia="Times New Roman" w:hAnsi="Times New Roman" w:cs="Times New Roman"/>
          <w:bCs/>
        </w:rPr>
        <w:t xml:space="preserve"> -- </w:t>
      </w:r>
      <w:r w:rsidRPr="003F57FA">
        <w:rPr>
          <w:rFonts w:ascii="Times New Roman" w:hAnsi="Times New Roman" w:cs="Times New Roman"/>
        </w:rPr>
        <w:t xml:space="preserve">Hobart, Michael E., &amp; Schiffman, Zachary S.  </w:t>
      </w:r>
      <w:r w:rsidRPr="00D33AF8">
        <w:rPr>
          <w:rFonts w:ascii="Times New Roman" w:hAnsi="Times New Roman" w:cs="Times New Roman"/>
        </w:rPr>
        <w:t>(1998</w:t>
      </w:r>
      <w:r>
        <w:rPr>
          <w:rFonts w:ascii="Times New Roman" w:hAnsi="Times New Roman" w:cs="Times New Roman"/>
        </w:rPr>
        <w:t xml:space="preserve">).  </w:t>
      </w:r>
      <w:r w:rsidRPr="00EE4FF1">
        <w:rPr>
          <w:rFonts w:ascii="Times New Roman" w:hAnsi="Times New Roman" w:cs="Times New Roman"/>
          <w:i/>
        </w:rPr>
        <w:t>Information ages:  Literacy, numeracy, and the computer revolution</w:t>
      </w:r>
      <w:r w:rsidRPr="00EE4FF1">
        <w:rPr>
          <w:rFonts w:ascii="Times New Roman" w:hAnsi="Times New Roman" w:cs="Times New Roman"/>
        </w:rPr>
        <w:t xml:space="preserve">.  Baltimore:  Johns Hopkins University Press. Available in print, but also online temporarily from Hathi Trust at </w:t>
      </w:r>
      <w:r w:rsidR="002A1534" w:rsidRPr="00EE4FF1">
        <w:rPr>
          <w:rFonts w:ascii="Times New Roman" w:hAnsi="Times New Roman" w:cs="Times New Roman"/>
        </w:rPr>
        <w:t>https://catalog.hathitrust.org/Record/003999098?</w:t>
      </w:r>
    </w:p>
    <w:p w14:paraId="368EF8F1" w14:textId="432E9A0E" w:rsidR="00EE4FF1" w:rsidRPr="00EE4FF1" w:rsidRDefault="00EE4FF1" w:rsidP="00EE4FF1">
      <w:pPr>
        <w:rPr>
          <w:rFonts w:ascii="Times New Roman" w:hAnsi="Times New Roman" w:cs="Times New Roman"/>
        </w:rPr>
      </w:pPr>
    </w:p>
    <w:p w14:paraId="6DD8F3FC" w14:textId="3B89A6A8" w:rsidR="00EE4FF1" w:rsidRPr="00EE4FF1" w:rsidRDefault="00EE4FF1" w:rsidP="00EE4FF1">
      <w:pPr>
        <w:ind w:firstLine="0"/>
        <w:rPr>
          <w:rFonts w:ascii="Times New Roman" w:hAnsi="Times New Roman" w:cs="Times New Roman"/>
        </w:rPr>
      </w:pPr>
      <w:r w:rsidRPr="00EE4FF1">
        <w:rPr>
          <w:rFonts w:ascii="Times New Roman" w:hAnsi="Times New Roman" w:cs="Times New Roman"/>
          <w:b/>
        </w:rPr>
        <w:t>Course format</w:t>
      </w:r>
    </w:p>
    <w:p w14:paraId="2ACB4A28" w14:textId="53E8B32D" w:rsidR="00EE4FF1" w:rsidRPr="00EE4FF1" w:rsidRDefault="00EE4FF1" w:rsidP="00EE4FF1">
      <w:pPr>
        <w:rPr>
          <w:rFonts w:ascii="Times New Roman" w:hAnsi="Times New Roman" w:cs="Times New Roman"/>
        </w:rPr>
      </w:pPr>
    </w:p>
    <w:p w14:paraId="38F0980E" w14:textId="4A2FE365" w:rsidR="00EE4FF1" w:rsidRDefault="00EE4FF1" w:rsidP="00EE4FF1">
      <w:pPr>
        <w:ind w:firstLine="0"/>
        <w:rPr>
          <w:rFonts w:ascii="Times New Roman" w:hAnsi="Times New Roman" w:cs="Times New Roman"/>
          <w:lang w:eastAsia="en-US"/>
        </w:rPr>
      </w:pPr>
      <w:r w:rsidRPr="00EE4FF1">
        <w:rPr>
          <w:rFonts w:ascii="Times New Roman" w:hAnsi="Times New Roman" w:cs="Times New Roman"/>
          <w:lang w:eastAsia="en-US"/>
        </w:rPr>
        <w:t xml:space="preserve">As you know, this course is both entirely Web-based and entirely asynchronous; thus, there are no required synchronous class meetings.  </w:t>
      </w:r>
      <w:r>
        <w:rPr>
          <w:rFonts w:ascii="Times New Roman" w:hAnsi="Times New Roman" w:cs="Times New Roman"/>
          <w:lang w:eastAsia="en-US"/>
        </w:rPr>
        <w:t>I have divided t</w:t>
      </w:r>
      <w:r w:rsidRPr="00EE4FF1">
        <w:rPr>
          <w:rFonts w:ascii="Times New Roman" w:hAnsi="Times New Roman" w:cs="Times New Roman"/>
          <w:lang w:eastAsia="en-US"/>
        </w:rPr>
        <w:t xml:space="preserve">he course into modules </w:t>
      </w:r>
      <w:r>
        <w:rPr>
          <w:rFonts w:ascii="Times New Roman" w:hAnsi="Times New Roman" w:cs="Times New Roman"/>
          <w:lang w:eastAsia="en-US"/>
        </w:rPr>
        <w:t>release</w:t>
      </w:r>
      <w:r w:rsidR="00E943F6">
        <w:rPr>
          <w:rFonts w:ascii="Times New Roman" w:hAnsi="Times New Roman" w:cs="Times New Roman"/>
          <w:lang w:eastAsia="en-US"/>
        </w:rPr>
        <w:t>d</w:t>
      </w:r>
      <w:r>
        <w:rPr>
          <w:rFonts w:ascii="Times New Roman" w:hAnsi="Times New Roman" w:cs="Times New Roman"/>
          <w:lang w:eastAsia="en-US"/>
        </w:rPr>
        <w:t xml:space="preserve"> weekly</w:t>
      </w:r>
      <w:r w:rsidRPr="00EE4FF1">
        <w:rPr>
          <w:rFonts w:ascii="Times New Roman" w:hAnsi="Times New Roman" w:cs="Times New Roman"/>
          <w:lang w:eastAsia="en-US"/>
        </w:rPr>
        <w:t xml:space="preserve"> through</w:t>
      </w:r>
      <w:r>
        <w:rPr>
          <w:rFonts w:ascii="Times New Roman" w:hAnsi="Times New Roman" w:cs="Times New Roman"/>
          <w:lang w:eastAsia="en-US"/>
        </w:rPr>
        <w:t>out</w:t>
      </w:r>
      <w:r w:rsidRPr="00EE4FF1">
        <w:rPr>
          <w:rFonts w:ascii="Times New Roman" w:hAnsi="Times New Roman" w:cs="Times New Roman"/>
          <w:lang w:eastAsia="en-US"/>
        </w:rPr>
        <w:t xml:space="preserve"> the semester. </w:t>
      </w:r>
      <w:r>
        <w:rPr>
          <w:rFonts w:ascii="Times New Roman" w:hAnsi="Times New Roman" w:cs="Times New Roman"/>
          <w:lang w:eastAsia="en-US"/>
        </w:rPr>
        <w:t xml:space="preserve"> I will post new material to the Modules section of Canvas (and in other parts of Canvas as appropriate) </w:t>
      </w:r>
      <w:r w:rsidR="001444F4">
        <w:rPr>
          <w:rFonts w:ascii="Times New Roman" w:hAnsi="Times New Roman" w:cs="Times New Roman"/>
          <w:lang w:eastAsia="en-US"/>
        </w:rPr>
        <w:t>on Friday by 6:00 PM Central time, notifying the class through a Canvas Announcement.</w:t>
      </w:r>
    </w:p>
    <w:p w14:paraId="15C04A2E" w14:textId="0CEA89DA" w:rsidR="001444F4" w:rsidRDefault="001444F4" w:rsidP="00EE4FF1">
      <w:pPr>
        <w:ind w:firstLine="0"/>
        <w:rPr>
          <w:rFonts w:ascii="Times New Roman" w:hAnsi="Times New Roman" w:cs="Times New Roman"/>
          <w:lang w:eastAsia="en-US"/>
        </w:rPr>
      </w:pPr>
    </w:p>
    <w:p w14:paraId="1CB71A15" w14:textId="7C0D5A09" w:rsidR="000D5D8B" w:rsidRDefault="001444F4" w:rsidP="000D5D8B">
      <w:pPr>
        <w:ind w:firstLine="0"/>
        <w:rPr>
          <w:rFonts w:ascii="Times New Roman" w:hAnsi="Times New Roman" w:cs="Times New Roman"/>
          <w:lang w:eastAsia="en-US"/>
        </w:rPr>
      </w:pPr>
      <w:r>
        <w:rPr>
          <w:rFonts w:ascii="Times New Roman" w:hAnsi="Times New Roman" w:cs="Times New Roman"/>
          <w:lang w:eastAsia="en-US"/>
        </w:rPr>
        <w:t xml:space="preserve">You may complete the work related to the Module over the week until the requisite assignments are due in Canvas, usually the next Friday by 12:00 Noon Central time.  As noted in the Expectations of Students’ Performance below, </w:t>
      </w:r>
      <w:r w:rsidR="000D5D8B">
        <w:rPr>
          <w:rFonts w:ascii="Times New Roman" w:hAnsi="Times New Roman" w:cs="Times New Roman"/>
          <w:lang w:eastAsia="en-US"/>
        </w:rPr>
        <w:t>this course will require about 9-10 hours of work per week, that is, about three hours of work for each undergraduate credit hour.  That is the norm at UT and peer institutions.</w:t>
      </w:r>
      <w:r w:rsidR="007A1E1A">
        <w:rPr>
          <w:rFonts w:ascii="Times New Roman" w:hAnsi="Times New Roman" w:cs="Times New Roman"/>
          <w:lang w:eastAsia="en-US"/>
        </w:rPr>
        <w:t xml:space="preserve">  Previous instructors and students, as well as my own experience, have indicated that setting up a few 2- or 3-hour blocks each week will allow you to complete </w:t>
      </w:r>
      <w:r w:rsidR="007A1E1A">
        <w:rPr>
          <w:rFonts w:ascii="Times New Roman" w:hAnsi="Times New Roman" w:cs="Times New Roman"/>
          <w:lang w:eastAsia="en-US"/>
        </w:rPr>
        <w:lastRenderedPageBreak/>
        <w:t>your work expeditiously and comprehensively, including reading, completing quizzes, “attending” online lectures, and writing.</w:t>
      </w:r>
    </w:p>
    <w:p w14:paraId="27440DCC" w14:textId="78D20EC4" w:rsidR="007A1E1A" w:rsidRDefault="007A1E1A" w:rsidP="000D5D8B">
      <w:pPr>
        <w:ind w:firstLine="0"/>
        <w:rPr>
          <w:rFonts w:ascii="Times New Roman" w:hAnsi="Times New Roman" w:cs="Times New Roman"/>
          <w:lang w:eastAsia="en-US"/>
        </w:rPr>
      </w:pPr>
    </w:p>
    <w:p w14:paraId="2B5FEBD6" w14:textId="44FFBC87" w:rsidR="00EE4FF1" w:rsidRPr="007A1E1A" w:rsidRDefault="00EE4FF1" w:rsidP="007A1E1A">
      <w:pPr>
        <w:ind w:firstLine="0"/>
        <w:rPr>
          <w:rFonts w:ascii="Times New Roman" w:hAnsi="Times New Roman" w:cs="Times New Roman"/>
          <w:lang w:eastAsia="en-US"/>
        </w:rPr>
      </w:pPr>
      <w:r w:rsidRPr="007A1E1A">
        <w:rPr>
          <w:rFonts w:ascii="Times New Roman" w:hAnsi="Times New Roman" w:cs="Times New Roman"/>
          <w:lang w:eastAsia="en-US"/>
        </w:rPr>
        <w:t xml:space="preserve">Each </w:t>
      </w:r>
      <w:r w:rsidR="007A1E1A" w:rsidRPr="007A1E1A">
        <w:rPr>
          <w:rFonts w:ascii="Times New Roman" w:hAnsi="Times New Roman" w:cs="Times New Roman"/>
          <w:lang w:eastAsia="en-US"/>
        </w:rPr>
        <w:t xml:space="preserve">of the weekly </w:t>
      </w:r>
      <w:r w:rsidRPr="007A1E1A">
        <w:rPr>
          <w:rFonts w:ascii="Times New Roman" w:hAnsi="Times New Roman" w:cs="Times New Roman"/>
          <w:lang w:eastAsia="en-US"/>
        </w:rPr>
        <w:t>module</w:t>
      </w:r>
      <w:r w:rsidR="007A1E1A" w:rsidRPr="007A1E1A">
        <w:rPr>
          <w:rFonts w:ascii="Times New Roman" w:hAnsi="Times New Roman" w:cs="Times New Roman"/>
          <w:lang w:eastAsia="en-US"/>
        </w:rPr>
        <w:t>s</w:t>
      </w:r>
      <w:r w:rsidRPr="007A1E1A">
        <w:rPr>
          <w:rFonts w:ascii="Times New Roman" w:hAnsi="Times New Roman" w:cs="Times New Roman"/>
          <w:lang w:eastAsia="en-US"/>
        </w:rPr>
        <w:t xml:space="preserve"> focus</w:t>
      </w:r>
      <w:r w:rsidR="007A1E1A" w:rsidRPr="007A1E1A">
        <w:rPr>
          <w:rFonts w:ascii="Times New Roman" w:hAnsi="Times New Roman" w:cs="Times New Roman"/>
          <w:lang w:eastAsia="en-US"/>
        </w:rPr>
        <w:t>es</w:t>
      </w:r>
      <w:r w:rsidRPr="007A1E1A">
        <w:rPr>
          <w:rFonts w:ascii="Times New Roman" w:hAnsi="Times New Roman" w:cs="Times New Roman"/>
          <w:lang w:eastAsia="en-US"/>
        </w:rPr>
        <w:t xml:space="preserve"> on one </w:t>
      </w:r>
      <w:r w:rsidR="007A1E1A" w:rsidRPr="007A1E1A">
        <w:rPr>
          <w:rFonts w:ascii="Times New Roman" w:hAnsi="Times New Roman" w:cs="Times New Roman"/>
          <w:lang w:eastAsia="en-US"/>
        </w:rPr>
        <w:t xml:space="preserve">or two </w:t>
      </w:r>
      <w:r w:rsidRPr="007A1E1A">
        <w:rPr>
          <w:rFonts w:ascii="Times New Roman" w:hAnsi="Times New Roman" w:cs="Times New Roman"/>
          <w:lang w:eastAsia="en-US"/>
        </w:rPr>
        <w:t>topic</w:t>
      </w:r>
      <w:r w:rsidR="007A1E1A" w:rsidRPr="007A1E1A">
        <w:rPr>
          <w:rFonts w:ascii="Times New Roman" w:hAnsi="Times New Roman" w:cs="Times New Roman"/>
          <w:lang w:eastAsia="en-US"/>
        </w:rPr>
        <w:t>s</w:t>
      </w:r>
      <w:r w:rsidRPr="007A1E1A">
        <w:rPr>
          <w:rFonts w:ascii="Times New Roman" w:hAnsi="Times New Roman" w:cs="Times New Roman"/>
          <w:lang w:eastAsia="en-US"/>
        </w:rPr>
        <w:t xml:space="preserve"> within </w:t>
      </w:r>
      <w:r w:rsidR="007A1E1A" w:rsidRPr="007A1E1A">
        <w:rPr>
          <w:rFonts w:ascii="Times New Roman" w:hAnsi="Times New Roman" w:cs="Times New Roman"/>
          <w:lang w:eastAsia="en-US"/>
        </w:rPr>
        <w:t>I</w:t>
      </w:r>
      <w:r w:rsidRPr="007A1E1A">
        <w:rPr>
          <w:rFonts w:ascii="Times New Roman" w:hAnsi="Times New Roman" w:cs="Times New Roman"/>
          <w:lang w:eastAsia="en-US"/>
        </w:rPr>
        <w:t xml:space="preserve">nformatics, and will </w:t>
      </w:r>
      <w:r w:rsidR="007A1E1A" w:rsidRPr="007A1E1A">
        <w:rPr>
          <w:rFonts w:ascii="Times New Roman" w:hAnsi="Times New Roman" w:cs="Times New Roman"/>
          <w:lang w:eastAsia="en-US"/>
        </w:rPr>
        <w:t>include</w:t>
      </w:r>
      <w:r w:rsidRPr="007A1E1A">
        <w:rPr>
          <w:rFonts w:ascii="Times New Roman" w:hAnsi="Times New Roman" w:cs="Times New Roman"/>
          <w:lang w:eastAsia="en-US"/>
        </w:rPr>
        <w:t>:</w:t>
      </w:r>
    </w:p>
    <w:p w14:paraId="21F0533F" w14:textId="77777777" w:rsidR="007A1E1A" w:rsidRPr="007A1E1A" w:rsidRDefault="007A1E1A" w:rsidP="007A1E1A">
      <w:pPr>
        <w:ind w:firstLine="0"/>
        <w:rPr>
          <w:rFonts w:ascii="Times New Roman" w:hAnsi="Times New Roman" w:cs="Times New Roman"/>
          <w:lang w:eastAsia="en-US"/>
        </w:rPr>
      </w:pPr>
    </w:p>
    <w:p w14:paraId="19E72BF0" w14:textId="5089B5E0" w:rsidR="00EE4FF1" w:rsidRPr="007A1E1A" w:rsidRDefault="00EE4FF1" w:rsidP="00EE4FF1">
      <w:pPr>
        <w:pStyle w:val="ListParagraph"/>
        <w:numPr>
          <w:ilvl w:val="0"/>
          <w:numId w:val="1"/>
        </w:numPr>
        <w:rPr>
          <w:rFonts w:ascii="Times New Roman" w:hAnsi="Times New Roman" w:cs="Times New Roman"/>
          <w:lang w:eastAsia="en-US"/>
        </w:rPr>
      </w:pPr>
      <w:r w:rsidRPr="007A1E1A">
        <w:rPr>
          <w:rFonts w:ascii="Times New Roman" w:hAnsi="Times New Roman" w:cs="Times New Roman"/>
          <w:b/>
          <w:bCs/>
          <w:lang w:eastAsia="en-US"/>
        </w:rPr>
        <w:t>Online lecture</w:t>
      </w:r>
      <w:r w:rsidRPr="007A1E1A">
        <w:rPr>
          <w:rFonts w:ascii="Times New Roman" w:hAnsi="Times New Roman" w:cs="Times New Roman"/>
          <w:lang w:eastAsia="en-US"/>
        </w:rPr>
        <w:t xml:space="preserve"> - Each module </w:t>
      </w:r>
      <w:r w:rsidR="007A1E1A">
        <w:rPr>
          <w:rFonts w:ascii="Times New Roman" w:hAnsi="Times New Roman" w:cs="Times New Roman"/>
          <w:lang w:eastAsia="en-US"/>
        </w:rPr>
        <w:t xml:space="preserve">will </w:t>
      </w:r>
      <w:r w:rsidRPr="007A1E1A">
        <w:rPr>
          <w:rFonts w:ascii="Times New Roman" w:hAnsi="Times New Roman" w:cs="Times New Roman"/>
          <w:lang w:eastAsia="en-US"/>
        </w:rPr>
        <w:t xml:space="preserve">begin with an online “lecture” that may </w:t>
      </w:r>
      <w:r w:rsidR="007A1E1A">
        <w:rPr>
          <w:rFonts w:ascii="Times New Roman" w:hAnsi="Times New Roman" w:cs="Times New Roman"/>
          <w:lang w:eastAsia="en-US"/>
        </w:rPr>
        <w:t>featur</w:t>
      </w:r>
      <w:r w:rsidRPr="007A1E1A">
        <w:rPr>
          <w:rFonts w:ascii="Times New Roman" w:hAnsi="Times New Roman" w:cs="Times New Roman"/>
          <w:lang w:eastAsia="en-US"/>
        </w:rPr>
        <w:t xml:space="preserve">e a recorded </w:t>
      </w:r>
      <w:r w:rsidR="007A1E1A">
        <w:rPr>
          <w:rFonts w:ascii="Times New Roman" w:hAnsi="Times New Roman" w:cs="Times New Roman"/>
          <w:lang w:eastAsia="en-US"/>
        </w:rPr>
        <w:t>P</w:t>
      </w:r>
      <w:r w:rsidRPr="007A1E1A">
        <w:rPr>
          <w:rFonts w:ascii="Times New Roman" w:hAnsi="Times New Roman" w:cs="Times New Roman"/>
          <w:lang w:eastAsia="en-US"/>
        </w:rPr>
        <w:t xml:space="preserve">ower </w:t>
      </w:r>
      <w:r w:rsidR="007A1E1A">
        <w:rPr>
          <w:rFonts w:ascii="Times New Roman" w:hAnsi="Times New Roman" w:cs="Times New Roman"/>
          <w:lang w:eastAsia="en-US"/>
        </w:rPr>
        <w:t>P</w:t>
      </w:r>
      <w:r w:rsidRPr="007A1E1A">
        <w:rPr>
          <w:rFonts w:ascii="Times New Roman" w:hAnsi="Times New Roman" w:cs="Times New Roman"/>
          <w:lang w:eastAsia="en-US"/>
        </w:rPr>
        <w:t>oint</w:t>
      </w:r>
      <w:r w:rsidR="007A1E1A">
        <w:rPr>
          <w:rFonts w:ascii="Times New Roman" w:hAnsi="Times New Roman" w:cs="Times New Roman"/>
          <w:lang w:eastAsia="en-US"/>
        </w:rPr>
        <w:t>-</w:t>
      </w:r>
      <w:r w:rsidRPr="007A1E1A">
        <w:rPr>
          <w:rFonts w:ascii="Times New Roman" w:hAnsi="Times New Roman" w:cs="Times New Roman"/>
          <w:lang w:eastAsia="en-US"/>
        </w:rPr>
        <w:t xml:space="preserve">style presentation and/or a combination of both written material, links to </w:t>
      </w:r>
      <w:r w:rsidR="007A1E1A">
        <w:rPr>
          <w:rFonts w:ascii="Times New Roman" w:hAnsi="Times New Roman" w:cs="Times New Roman"/>
          <w:lang w:eastAsia="en-US"/>
        </w:rPr>
        <w:t xml:space="preserve">papers and other material </w:t>
      </w:r>
      <w:r w:rsidRPr="007A1E1A">
        <w:rPr>
          <w:rFonts w:ascii="Times New Roman" w:hAnsi="Times New Roman" w:cs="Times New Roman"/>
          <w:lang w:eastAsia="en-US"/>
        </w:rPr>
        <w:t xml:space="preserve">outside of </w:t>
      </w:r>
      <w:r w:rsidR="007A1E1A">
        <w:rPr>
          <w:rFonts w:ascii="Times New Roman" w:hAnsi="Times New Roman" w:cs="Times New Roman"/>
          <w:lang w:eastAsia="en-US"/>
        </w:rPr>
        <w:t>C</w:t>
      </w:r>
      <w:r w:rsidRPr="007A1E1A">
        <w:rPr>
          <w:rFonts w:ascii="Times New Roman" w:hAnsi="Times New Roman" w:cs="Times New Roman"/>
          <w:lang w:eastAsia="en-US"/>
        </w:rPr>
        <w:t>anvas, and videos</w:t>
      </w:r>
      <w:r w:rsidR="007A1E1A">
        <w:rPr>
          <w:rFonts w:ascii="Times New Roman" w:hAnsi="Times New Roman" w:cs="Times New Roman"/>
          <w:lang w:eastAsia="en-US"/>
        </w:rPr>
        <w:t xml:space="preserve">, as well as our semester textbook, Hobart &amp; Schiffman’s </w:t>
      </w:r>
      <w:r w:rsidR="007A1E1A">
        <w:rPr>
          <w:rFonts w:ascii="Times New Roman" w:hAnsi="Times New Roman" w:cs="Times New Roman"/>
          <w:i/>
          <w:lang w:eastAsia="en-US"/>
        </w:rPr>
        <w:t>Information Ages</w:t>
      </w:r>
      <w:r w:rsidRPr="007A1E1A">
        <w:rPr>
          <w:rFonts w:ascii="Times New Roman" w:hAnsi="Times New Roman" w:cs="Times New Roman"/>
          <w:lang w:eastAsia="en-US"/>
        </w:rPr>
        <w:t xml:space="preserve">. </w:t>
      </w:r>
      <w:r w:rsidR="007A1E1A">
        <w:rPr>
          <w:rFonts w:ascii="Times New Roman" w:hAnsi="Times New Roman" w:cs="Times New Roman"/>
          <w:lang w:eastAsia="en-US"/>
        </w:rPr>
        <w:t xml:space="preserve"> It is best to c</w:t>
      </w:r>
      <w:r w:rsidRPr="007A1E1A">
        <w:rPr>
          <w:rFonts w:ascii="Times New Roman" w:hAnsi="Times New Roman" w:cs="Times New Roman"/>
          <w:lang w:eastAsia="en-US"/>
        </w:rPr>
        <w:t xml:space="preserve">omplete each lecture </w:t>
      </w:r>
      <w:r w:rsidR="007A1E1A">
        <w:rPr>
          <w:rFonts w:ascii="Times New Roman" w:hAnsi="Times New Roman" w:cs="Times New Roman"/>
          <w:lang w:eastAsia="en-US"/>
        </w:rPr>
        <w:t xml:space="preserve">in its entirety </w:t>
      </w:r>
      <w:r w:rsidRPr="007A1E1A">
        <w:rPr>
          <w:rFonts w:ascii="Times New Roman" w:hAnsi="Times New Roman" w:cs="Times New Roman"/>
          <w:lang w:eastAsia="en-US"/>
        </w:rPr>
        <w:t xml:space="preserve">(including </w:t>
      </w:r>
      <w:r w:rsidR="007A1E1A">
        <w:rPr>
          <w:rFonts w:ascii="Times New Roman" w:hAnsi="Times New Roman" w:cs="Times New Roman"/>
          <w:lang w:eastAsia="en-US"/>
        </w:rPr>
        <w:t>following the links to external materials</w:t>
      </w:r>
      <w:r w:rsidRPr="007A1E1A">
        <w:rPr>
          <w:rFonts w:ascii="Times New Roman" w:hAnsi="Times New Roman" w:cs="Times New Roman"/>
          <w:lang w:eastAsia="en-US"/>
        </w:rPr>
        <w:t>) before proceeding to the assigned readings. While reading, take notes on questions you might have, interesting points made by the author, or concerns you may have related to the topic</w:t>
      </w:r>
      <w:r w:rsidR="007A1E1A">
        <w:rPr>
          <w:rFonts w:ascii="Times New Roman" w:hAnsi="Times New Roman" w:cs="Times New Roman"/>
          <w:lang w:eastAsia="en-US"/>
        </w:rPr>
        <w:t>, most particularly if they give you insight into future assignments and/or specific interests you have in the material.</w:t>
      </w:r>
    </w:p>
    <w:p w14:paraId="548D5CB2" w14:textId="6E4DE48E" w:rsidR="00EE4FF1" w:rsidRPr="007A1E1A" w:rsidRDefault="00EE4FF1" w:rsidP="00EE4FF1">
      <w:pPr>
        <w:pStyle w:val="ListParagraph"/>
        <w:numPr>
          <w:ilvl w:val="0"/>
          <w:numId w:val="1"/>
        </w:numPr>
        <w:rPr>
          <w:rFonts w:ascii="Times New Roman" w:hAnsi="Times New Roman" w:cs="Times New Roman"/>
          <w:lang w:eastAsia="en-US"/>
        </w:rPr>
      </w:pPr>
      <w:r w:rsidRPr="007A1E1A">
        <w:rPr>
          <w:rFonts w:ascii="Times New Roman" w:hAnsi="Times New Roman" w:cs="Times New Roman"/>
          <w:b/>
          <w:bCs/>
          <w:lang w:eastAsia="en-US"/>
        </w:rPr>
        <w:t>Readings</w:t>
      </w:r>
      <w:r w:rsidRPr="007A1E1A">
        <w:rPr>
          <w:rFonts w:ascii="Times New Roman" w:hAnsi="Times New Roman" w:cs="Times New Roman"/>
          <w:lang w:eastAsia="en-US"/>
        </w:rPr>
        <w:t> –All readings are available through Canvas, UT Library Online, or through the World Wide Web</w:t>
      </w:r>
      <w:r w:rsidR="007A1E1A">
        <w:rPr>
          <w:rFonts w:ascii="Times New Roman" w:hAnsi="Times New Roman" w:cs="Times New Roman"/>
          <w:lang w:eastAsia="en-US"/>
        </w:rPr>
        <w:t xml:space="preserve">, other than the Hobart &amp; Schiffman textbook, even though it also is available online temporarily through </w:t>
      </w:r>
      <w:r w:rsidR="00BE751D">
        <w:rPr>
          <w:rFonts w:ascii="Times New Roman" w:hAnsi="Times New Roman" w:cs="Times New Roman"/>
          <w:lang w:eastAsia="en-US"/>
        </w:rPr>
        <w:t>Hathi</w:t>
      </w:r>
      <w:r w:rsidR="007A1E1A">
        <w:rPr>
          <w:rFonts w:ascii="Times New Roman" w:hAnsi="Times New Roman" w:cs="Times New Roman"/>
          <w:lang w:eastAsia="en-US"/>
        </w:rPr>
        <w:t xml:space="preserve"> Trust</w:t>
      </w:r>
      <w:r w:rsidRPr="007A1E1A">
        <w:rPr>
          <w:rFonts w:ascii="Times New Roman" w:hAnsi="Times New Roman" w:cs="Times New Roman"/>
          <w:lang w:eastAsia="en-US"/>
        </w:rPr>
        <w:t>.</w:t>
      </w:r>
    </w:p>
    <w:p w14:paraId="1F5C1E48" w14:textId="29B041CD" w:rsidR="007A1E1A" w:rsidRDefault="007A1E1A" w:rsidP="00EE4FF1">
      <w:pPr>
        <w:pStyle w:val="ListParagraph"/>
        <w:numPr>
          <w:ilvl w:val="0"/>
          <w:numId w:val="1"/>
        </w:numPr>
        <w:rPr>
          <w:rFonts w:ascii="Times New Roman" w:hAnsi="Times New Roman" w:cs="Times New Roman"/>
          <w:lang w:eastAsia="en-US"/>
        </w:rPr>
      </w:pPr>
      <w:r>
        <w:rPr>
          <w:rFonts w:ascii="Times New Roman" w:hAnsi="Times New Roman" w:cs="Times New Roman"/>
          <w:b/>
          <w:bCs/>
          <w:lang w:eastAsia="en-US"/>
        </w:rPr>
        <w:t>Textbook</w:t>
      </w:r>
      <w:r w:rsidR="00EE4FF1" w:rsidRPr="007A1E1A">
        <w:rPr>
          <w:rFonts w:ascii="Times New Roman" w:hAnsi="Times New Roman" w:cs="Times New Roman"/>
          <w:lang w:eastAsia="en-US"/>
        </w:rPr>
        <w:t xml:space="preserve"> – </w:t>
      </w:r>
      <w:r>
        <w:rPr>
          <w:rFonts w:ascii="Times New Roman" w:hAnsi="Times New Roman" w:cs="Times New Roman"/>
          <w:lang w:eastAsia="en-US"/>
        </w:rPr>
        <w:t xml:space="preserve">The readings related to Hobart &amp; Schiffman </w:t>
      </w:r>
      <w:r w:rsidR="00A311A3">
        <w:rPr>
          <w:rFonts w:ascii="Times New Roman" w:hAnsi="Times New Roman" w:cs="Times New Roman"/>
          <w:lang w:eastAsia="en-US"/>
        </w:rPr>
        <w:t xml:space="preserve">(H&amp;S) </w:t>
      </w:r>
      <w:r>
        <w:rPr>
          <w:rFonts w:ascii="Times New Roman" w:hAnsi="Times New Roman" w:cs="Times New Roman"/>
          <w:lang w:eastAsia="en-US"/>
        </w:rPr>
        <w:t>include not only the chapters, notes, and relevant part</w:t>
      </w:r>
      <w:r w:rsidR="00A311A3">
        <w:rPr>
          <w:rFonts w:ascii="Times New Roman" w:hAnsi="Times New Roman" w:cs="Times New Roman"/>
          <w:lang w:eastAsia="en-US"/>
        </w:rPr>
        <w:t>s</w:t>
      </w:r>
      <w:r>
        <w:rPr>
          <w:rFonts w:ascii="Times New Roman" w:hAnsi="Times New Roman" w:cs="Times New Roman"/>
          <w:lang w:eastAsia="en-US"/>
        </w:rPr>
        <w:t xml:space="preserve"> of the Bibliographical Essay, but also the </w:t>
      </w:r>
      <w:r w:rsidR="00A311A3">
        <w:rPr>
          <w:rFonts w:ascii="Times New Roman" w:hAnsi="Times New Roman" w:cs="Times New Roman"/>
          <w:lang w:eastAsia="en-US"/>
        </w:rPr>
        <w:t>informal Study Guides I have written to complement, explain, and further investigate H&amp;S’s work.</w:t>
      </w:r>
    </w:p>
    <w:p w14:paraId="39D8F594" w14:textId="06FB9D7C" w:rsidR="00EE4FF1" w:rsidRPr="008A268B" w:rsidRDefault="00EE4FF1" w:rsidP="00EE4FF1">
      <w:pPr>
        <w:pStyle w:val="ListParagraph"/>
        <w:numPr>
          <w:ilvl w:val="0"/>
          <w:numId w:val="1"/>
        </w:numPr>
        <w:rPr>
          <w:rFonts w:ascii="Times New Roman" w:hAnsi="Times New Roman" w:cs="Times New Roman"/>
          <w:lang w:eastAsia="en-US"/>
        </w:rPr>
      </w:pPr>
      <w:r w:rsidRPr="007A1E1A">
        <w:rPr>
          <w:rFonts w:ascii="Times New Roman" w:hAnsi="Times New Roman" w:cs="Times New Roman"/>
          <w:b/>
          <w:bCs/>
          <w:lang w:eastAsia="en-US"/>
        </w:rPr>
        <w:t xml:space="preserve">Quiz </w:t>
      </w:r>
      <w:r w:rsidRPr="007A1E1A">
        <w:rPr>
          <w:rFonts w:ascii="Times New Roman" w:hAnsi="Times New Roman" w:cs="Times New Roman"/>
          <w:lang w:eastAsia="en-US"/>
        </w:rPr>
        <w:t xml:space="preserve">– </w:t>
      </w:r>
      <w:r w:rsidR="00A311A3">
        <w:rPr>
          <w:rFonts w:ascii="Times New Roman" w:hAnsi="Times New Roman" w:cs="Times New Roman"/>
          <w:lang w:eastAsia="en-US"/>
        </w:rPr>
        <w:t xml:space="preserve">Four of the Modules include a brief, open-book quiz, described more fully below in Assignments, </w:t>
      </w:r>
      <w:r w:rsidR="00C44878">
        <w:rPr>
          <w:rFonts w:ascii="Times New Roman" w:hAnsi="Times New Roman" w:cs="Times New Roman"/>
          <w:lang w:eastAsia="en-US"/>
        </w:rPr>
        <w:t xml:space="preserve">related to the </w:t>
      </w:r>
      <w:r w:rsidR="00C44878" w:rsidRPr="008A268B">
        <w:rPr>
          <w:rFonts w:ascii="Times New Roman" w:hAnsi="Times New Roman" w:cs="Times New Roman"/>
          <w:lang w:eastAsia="en-US"/>
        </w:rPr>
        <w:t>materials covered in the apposite Modules</w:t>
      </w:r>
      <w:r w:rsidRPr="008A268B">
        <w:rPr>
          <w:rFonts w:ascii="Times New Roman" w:hAnsi="Times New Roman" w:cs="Times New Roman"/>
          <w:lang w:eastAsia="en-US"/>
        </w:rPr>
        <w:t>.</w:t>
      </w:r>
    </w:p>
    <w:p w14:paraId="53520F6C" w14:textId="77777777" w:rsidR="00EE4FF1" w:rsidRPr="00494F64" w:rsidRDefault="00EE4FF1" w:rsidP="00EE4FF1">
      <w:pPr>
        <w:rPr>
          <w:rFonts w:ascii="Times New Roman" w:hAnsi="Times New Roman" w:cs="Times New Roman"/>
          <w:lang w:eastAsia="en-US"/>
        </w:rPr>
      </w:pPr>
    </w:p>
    <w:p w14:paraId="287E6851" w14:textId="2EB2F7B2" w:rsidR="00EE4FF1" w:rsidRPr="00494F64" w:rsidRDefault="00EE4FF1" w:rsidP="003A775A">
      <w:pPr>
        <w:ind w:firstLine="0"/>
        <w:rPr>
          <w:rFonts w:ascii="Times New Roman" w:hAnsi="Times New Roman" w:cs="Times New Roman"/>
          <w:lang w:eastAsia="en-US"/>
        </w:rPr>
      </w:pPr>
      <w:r w:rsidRPr="00494F64">
        <w:rPr>
          <w:rFonts w:ascii="Times New Roman" w:hAnsi="Times New Roman" w:cs="Times New Roman"/>
          <w:lang w:eastAsia="en-US"/>
        </w:rPr>
        <w:t xml:space="preserve">In addition, </w:t>
      </w:r>
      <w:r w:rsidR="003A775A" w:rsidRPr="00494F64">
        <w:rPr>
          <w:rFonts w:ascii="Times New Roman" w:hAnsi="Times New Roman" w:cs="Times New Roman"/>
          <w:lang w:eastAsia="en-US"/>
        </w:rPr>
        <w:t>the Modules are grouped into three rough categories:  Introduction, F</w:t>
      </w:r>
      <w:r w:rsidRPr="00494F64">
        <w:rPr>
          <w:rFonts w:ascii="Times New Roman" w:hAnsi="Times New Roman" w:cs="Times New Roman"/>
          <w:lang w:eastAsia="en-US"/>
        </w:rPr>
        <w:t xml:space="preserve">oundations </w:t>
      </w:r>
      <w:r w:rsidR="003A775A" w:rsidRPr="00494F64">
        <w:rPr>
          <w:rFonts w:ascii="Times New Roman" w:hAnsi="Times New Roman" w:cs="Times New Roman"/>
          <w:lang w:eastAsia="en-US"/>
        </w:rPr>
        <w:t>of and Challenges in I</w:t>
      </w:r>
      <w:r w:rsidRPr="00494F64">
        <w:rPr>
          <w:rFonts w:ascii="Times New Roman" w:hAnsi="Times New Roman" w:cs="Times New Roman"/>
          <w:lang w:eastAsia="en-US"/>
        </w:rPr>
        <w:t xml:space="preserve">nformatics, and </w:t>
      </w:r>
      <w:r w:rsidR="003A775A" w:rsidRPr="00494F64">
        <w:rPr>
          <w:rFonts w:ascii="Times New Roman" w:hAnsi="Times New Roman" w:cs="Times New Roman"/>
          <w:lang w:eastAsia="en-US"/>
        </w:rPr>
        <w:t xml:space="preserve">brief reviews of selected </w:t>
      </w:r>
      <w:r w:rsidRPr="00494F64">
        <w:rPr>
          <w:rFonts w:ascii="Times New Roman" w:hAnsi="Times New Roman" w:cs="Times New Roman"/>
          <w:lang w:eastAsia="en-US"/>
        </w:rPr>
        <w:t xml:space="preserve">professions in </w:t>
      </w:r>
      <w:r w:rsidR="003A775A" w:rsidRPr="00494F64">
        <w:rPr>
          <w:rFonts w:ascii="Times New Roman" w:hAnsi="Times New Roman" w:cs="Times New Roman"/>
          <w:lang w:eastAsia="en-US"/>
        </w:rPr>
        <w:t>I</w:t>
      </w:r>
      <w:r w:rsidRPr="00494F64">
        <w:rPr>
          <w:rFonts w:ascii="Times New Roman" w:hAnsi="Times New Roman" w:cs="Times New Roman"/>
          <w:lang w:eastAsia="en-US"/>
        </w:rPr>
        <w:t>nformatics.</w:t>
      </w:r>
    </w:p>
    <w:p w14:paraId="22D53CEF" w14:textId="698F6B6C" w:rsidR="003A775A" w:rsidRPr="00494F64" w:rsidRDefault="003A775A" w:rsidP="003A775A">
      <w:pPr>
        <w:ind w:firstLine="0"/>
        <w:rPr>
          <w:rFonts w:ascii="Times New Roman" w:hAnsi="Times New Roman" w:cs="Times New Roman"/>
        </w:rPr>
      </w:pPr>
    </w:p>
    <w:p w14:paraId="3E18FCD4" w14:textId="263CF6EC" w:rsidR="003A775A" w:rsidRPr="00494F64" w:rsidRDefault="008A268B" w:rsidP="003A775A">
      <w:pPr>
        <w:ind w:firstLine="0"/>
        <w:rPr>
          <w:rFonts w:ascii="Times New Roman" w:hAnsi="Times New Roman" w:cs="Times New Roman"/>
          <w:b/>
        </w:rPr>
      </w:pPr>
      <w:r w:rsidRPr="00494F64">
        <w:rPr>
          <w:rFonts w:ascii="Times New Roman" w:hAnsi="Times New Roman" w:cs="Times New Roman"/>
          <w:b/>
        </w:rPr>
        <w:t>Additional</w:t>
      </w:r>
      <w:r w:rsidR="003A775A" w:rsidRPr="00494F64">
        <w:rPr>
          <w:rFonts w:ascii="Times New Roman" w:hAnsi="Times New Roman" w:cs="Times New Roman"/>
          <w:b/>
        </w:rPr>
        <w:t xml:space="preserve"> </w:t>
      </w:r>
      <w:r w:rsidRPr="00494F64">
        <w:rPr>
          <w:rFonts w:ascii="Times New Roman" w:hAnsi="Times New Roman" w:cs="Times New Roman"/>
          <w:b/>
        </w:rPr>
        <w:t>help</w:t>
      </w:r>
    </w:p>
    <w:p w14:paraId="72780B83" w14:textId="025E8393" w:rsidR="003A775A" w:rsidRPr="00494F64" w:rsidRDefault="003A775A" w:rsidP="003A775A">
      <w:pPr>
        <w:ind w:firstLine="0"/>
        <w:rPr>
          <w:rFonts w:ascii="Times New Roman" w:hAnsi="Times New Roman" w:cs="Times New Roman"/>
        </w:rPr>
      </w:pPr>
    </w:p>
    <w:p w14:paraId="2002ED19" w14:textId="44F021FB" w:rsidR="009F16BE" w:rsidRPr="00494F64" w:rsidRDefault="003A775A" w:rsidP="003A775A">
      <w:pPr>
        <w:ind w:firstLine="0"/>
        <w:rPr>
          <w:rFonts w:ascii="Times New Roman" w:hAnsi="Times New Roman" w:cs="Times New Roman"/>
        </w:rPr>
      </w:pPr>
      <w:r w:rsidRPr="00494F64">
        <w:rPr>
          <w:rFonts w:ascii="Times New Roman" w:hAnsi="Times New Roman" w:cs="Times New Roman"/>
        </w:rPr>
        <w:t xml:space="preserve">For those of you for whom both the entirely online and asynchronous character of the course and our current “plague year” poses special challenges, especially valuable advice and tips can be found at the “Keep Learning” site </w:t>
      </w:r>
      <w:r w:rsidR="006A35DF" w:rsidRPr="00494F64">
        <w:rPr>
          <w:rFonts w:ascii="Times New Roman" w:hAnsi="Times New Roman" w:cs="Times New Roman"/>
        </w:rPr>
        <w:t>offered by the good folks at Texas One Stop</w:t>
      </w:r>
      <w:r w:rsidR="00494F64">
        <w:rPr>
          <w:rFonts w:ascii="Times New Roman" w:hAnsi="Times New Roman" w:cs="Times New Roman"/>
        </w:rPr>
        <w:t xml:space="preserve"> (</w:t>
      </w:r>
      <w:hyperlink r:id="rId11" w:history="1">
        <w:r w:rsidR="009F16BE" w:rsidRPr="00494F64">
          <w:rPr>
            <w:rStyle w:val="Hyperlink"/>
            <w:rFonts w:ascii="Times New Roman" w:hAnsi="Times New Roman" w:cs="Times New Roman"/>
            <w:iCs/>
            <w:color w:val="auto"/>
            <w:u w:val="none"/>
          </w:rPr>
          <w:t>https://onestop.utexas.edu/keep-learning/</w:t>
        </w:r>
      </w:hyperlink>
      <w:r w:rsidR="00494F64">
        <w:rPr>
          <w:rFonts w:ascii="Times New Roman" w:hAnsi="Times New Roman" w:cs="Times New Roman"/>
        </w:rPr>
        <w:t>).</w:t>
      </w:r>
    </w:p>
    <w:p w14:paraId="67C0A344" w14:textId="64444EBA" w:rsidR="008A268B" w:rsidRPr="00494F64" w:rsidRDefault="008A268B" w:rsidP="003A775A">
      <w:pPr>
        <w:ind w:firstLine="0"/>
        <w:rPr>
          <w:rFonts w:ascii="Times New Roman" w:hAnsi="Times New Roman" w:cs="Times New Roman"/>
        </w:rPr>
      </w:pPr>
    </w:p>
    <w:p w14:paraId="640BDB39" w14:textId="73C3CFFA" w:rsidR="008A268B" w:rsidRPr="00494F64" w:rsidRDefault="008A268B" w:rsidP="008A268B">
      <w:pPr>
        <w:ind w:firstLine="0"/>
        <w:rPr>
          <w:rFonts w:ascii="Times New Roman" w:hAnsi="Times New Roman" w:cs="Times New Roman"/>
        </w:rPr>
      </w:pPr>
      <w:r w:rsidRPr="00494F64">
        <w:rPr>
          <w:rFonts w:ascii="Times New Roman" w:hAnsi="Times New Roman" w:cs="Times New Roman"/>
        </w:rPr>
        <w:t xml:space="preserve">The instructor requires the use of the American Psychological Association (APA) format for your written assignments.  A particularly valuable resource can be found at </w:t>
      </w:r>
      <w:r w:rsidR="00494F64" w:rsidRPr="00494F64">
        <w:rPr>
          <w:rFonts w:ascii="Times New Roman" w:hAnsi="Times New Roman" w:cs="Times New Roman"/>
        </w:rPr>
        <w:t xml:space="preserve">OWL </w:t>
      </w:r>
      <w:r w:rsidRPr="00494F64">
        <w:rPr>
          <w:rFonts w:ascii="Times New Roman" w:hAnsi="Times New Roman" w:cs="Times New Roman"/>
        </w:rPr>
        <w:t>the Purdue University Online Writing Lab (</w:t>
      </w:r>
      <w:hyperlink r:id="rId12" w:history="1">
        <w:r w:rsidRPr="00494F64">
          <w:rPr>
            <w:rStyle w:val="Hyperlink"/>
            <w:rFonts w:ascii="Times New Roman" w:hAnsi="Times New Roman" w:cs="Times New Roman"/>
            <w:color w:val="auto"/>
            <w:u w:val="none"/>
          </w:rPr>
          <w:t>http://owl.english.purdue.edu/owl</w:t>
        </w:r>
      </w:hyperlink>
      <w:r w:rsidR="00494F64" w:rsidRPr="00494F64">
        <w:rPr>
          <w:rFonts w:ascii="Times New Roman" w:hAnsi="Times New Roman" w:cs="Times New Roman"/>
        </w:rPr>
        <w:t xml:space="preserve">).  </w:t>
      </w:r>
      <w:r w:rsidRPr="00494F64">
        <w:rPr>
          <w:rFonts w:ascii="Times New Roman" w:hAnsi="Times New Roman" w:cs="Times New Roman"/>
        </w:rPr>
        <w:t>The style manuals there are located under Research and Citation.</w:t>
      </w:r>
    </w:p>
    <w:p w14:paraId="40DA15A4" w14:textId="77777777" w:rsidR="008A268B" w:rsidRPr="008A268B" w:rsidRDefault="008A268B" w:rsidP="008A268B">
      <w:pPr>
        <w:ind w:firstLine="0"/>
        <w:rPr>
          <w:rFonts w:ascii="Times New Roman" w:hAnsi="Times New Roman" w:cs="Times New Roman"/>
        </w:rPr>
      </w:pPr>
    </w:p>
    <w:p w14:paraId="63F6FE22" w14:textId="189086F2" w:rsidR="008A268B" w:rsidRPr="008A268B" w:rsidRDefault="008A268B" w:rsidP="008A268B">
      <w:pPr>
        <w:ind w:firstLine="0"/>
        <w:rPr>
          <w:rFonts w:ascii="Times New Roman" w:hAnsi="Times New Roman" w:cs="Times New Roman"/>
        </w:rPr>
      </w:pPr>
      <w:r w:rsidRPr="008A268B">
        <w:rPr>
          <w:rFonts w:ascii="Times New Roman" w:hAnsi="Times New Roman" w:cs="Times New Roman"/>
        </w:rPr>
        <w:t xml:space="preserve">Other valuable resources, with which you may be </w:t>
      </w:r>
      <w:r w:rsidR="00E943F6">
        <w:rPr>
          <w:rFonts w:ascii="Times New Roman" w:hAnsi="Times New Roman" w:cs="Times New Roman"/>
        </w:rPr>
        <w:t xml:space="preserve">already </w:t>
      </w:r>
      <w:r w:rsidRPr="008A268B">
        <w:rPr>
          <w:rFonts w:ascii="Times New Roman" w:hAnsi="Times New Roman" w:cs="Times New Roman"/>
        </w:rPr>
        <w:t>familiar, include:</w:t>
      </w:r>
    </w:p>
    <w:p w14:paraId="096D73F8" w14:textId="77777777" w:rsidR="008A268B" w:rsidRPr="008A268B" w:rsidRDefault="008A268B" w:rsidP="008A268B">
      <w:pPr>
        <w:rPr>
          <w:rFonts w:ascii="Times New Roman" w:hAnsi="Times New Roman" w:cs="Times New Roman"/>
        </w:rPr>
      </w:pPr>
    </w:p>
    <w:p w14:paraId="6132AFB5" w14:textId="729C52B0" w:rsidR="008A268B" w:rsidRPr="003F4476" w:rsidRDefault="008A268B" w:rsidP="003F4476">
      <w:pPr>
        <w:pStyle w:val="ListParagraph"/>
        <w:numPr>
          <w:ilvl w:val="0"/>
          <w:numId w:val="38"/>
        </w:numPr>
        <w:ind w:left="720"/>
        <w:rPr>
          <w:rFonts w:ascii="Times New Roman" w:hAnsi="Times New Roman" w:cs="Times New Roman"/>
        </w:rPr>
      </w:pPr>
      <w:r w:rsidRPr="003F4476">
        <w:rPr>
          <w:rFonts w:ascii="Times New Roman" w:hAnsi="Times New Roman" w:cs="Times New Roman"/>
        </w:rPr>
        <w:t xml:space="preserve">The Undergraduate Writing Center: </w:t>
      </w:r>
      <w:hyperlink r:id="rId13">
        <w:r w:rsidRPr="003F4476">
          <w:rPr>
            <w:rFonts w:ascii="Times New Roman" w:hAnsi="Times New Roman" w:cs="Times New Roman"/>
          </w:rPr>
          <w:t>http://uwc.utexas.edu/</w:t>
        </w:r>
      </w:hyperlink>
    </w:p>
    <w:p w14:paraId="708BA64A" w14:textId="519505E1" w:rsidR="008A268B" w:rsidRPr="003F4476" w:rsidRDefault="008A268B" w:rsidP="003F4476">
      <w:pPr>
        <w:pStyle w:val="ListParagraph"/>
        <w:numPr>
          <w:ilvl w:val="0"/>
          <w:numId w:val="38"/>
        </w:numPr>
        <w:ind w:left="720"/>
        <w:rPr>
          <w:rFonts w:ascii="Times New Roman" w:hAnsi="Times New Roman" w:cs="Times New Roman"/>
        </w:rPr>
      </w:pPr>
      <w:r w:rsidRPr="003F4476">
        <w:rPr>
          <w:rFonts w:ascii="Times New Roman" w:hAnsi="Times New Roman" w:cs="Times New Roman"/>
        </w:rPr>
        <w:t xml:space="preserve">The UT Libraries: </w:t>
      </w:r>
      <w:hyperlink r:id="rId14">
        <w:r w:rsidRPr="003F4476">
          <w:rPr>
            <w:rFonts w:ascii="Times New Roman" w:hAnsi="Times New Roman" w:cs="Times New Roman"/>
          </w:rPr>
          <w:t>http://www.lib.utexas.edu/</w:t>
        </w:r>
      </w:hyperlink>
    </w:p>
    <w:p w14:paraId="38776888" w14:textId="5D55236D" w:rsidR="008A268B" w:rsidRPr="003F4476" w:rsidRDefault="008A268B" w:rsidP="003F4476">
      <w:pPr>
        <w:pStyle w:val="ListParagraph"/>
        <w:numPr>
          <w:ilvl w:val="0"/>
          <w:numId w:val="38"/>
        </w:numPr>
        <w:ind w:left="720"/>
        <w:rPr>
          <w:rFonts w:ascii="Times New Roman" w:hAnsi="Times New Roman" w:cs="Times New Roman"/>
        </w:rPr>
      </w:pPr>
      <w:r w:rsidRPr="003F4476">
        <w:rPr>
          <w:rFonts w:ascii="Times New Roman" w:hAnsi="Times New Roman" w:cs="Times New Roman"/>
        </w:rPr>
        <w:t xml:space="preserve">UT ITS (Information Technology Services):  </w:t>
      </w:r>
      <w:hyperlink r:id="rId15">
        <w:r w:rsidRPr="003F4476">
          <w:rPr>
            <w:rFonts w:ascii="Times New Roman" w:hAnsi="Times New Roman" w:cs="Times New Roman"/>
          </w:rPr>
          <w:t>http://www.utexas.edu/its/</w:t>
        </w:r>
      </w:hyperlink>
    </w:p>
    <w:p w14:paraId="57F208CA" w14:textId="77777777" w:rsidR="008A268B" w:rsidRPr="003F4476" w:rsidRDefault="008A268B" w:rsidP="003F4476">
      <w:pPr>
        <w:pStyle w:val="ListParagraph"/>
        <w:numPr>
          <w:ilvl w:val="0"/>
          <w:numId w:val="38"/>
        </w:numPr>
        <w:ind w:left="720"/>
        <w:rPr>
          <w:rFonts w:ascii="Times New Roman" w:hAnsi="Times New Roman" w:cs="Times New Roman"/>
        </w:rPr>
      </w:pPr>
      <w:r w:rsidRPr="003F4476">
        <w:rPr>
          <w:rFonts w:ascii="Times New Roman" w:hAnsi="Times New Roman" w:cs="Times New Roman"/>
        </w:rPr>
        <w:t xml:space="preserve">Student Emergency Services: </w:t>
      </w:r>
      <w:hyperlink r:id="rId16">
        <w:r w:rsidRPr="003F4476">
          <w:rPr>
            <w:rFonts w:ascii="Times New Roman" w:hAnsi="Times New Roman" w:cs="Times New Roman"/>
          </w:rPr>
          <w:t>http://deanofstudents.utexas.edu/emergency/</w:t>
        </w:r>
      </w:hyperlink>
    </w:p>
    <w:p w14:paraId="14DB3BE6" w14:textId="2B4E8C9C" w:rsidR="002A1534" w:rsidRPr="008A268B" w:rsidRDefault="002A1534" w:rsidP="009F16BE">
      <w:pPr>
        <w:ind w:firstLine="0"/>
        <w:rPr>
          <w:rFonts w:ascii="Times New Roman" w:eastAsia="Times New Roman" w:hAnsi="Times New Roman" w:cs="Times New Roman"/>
        </w:rPr>
      </w:pPr>
    </w:p>
    <w:p w14:paraId="4D7D6671" w14:textId="7D9DE69E" w:rsidR="00A06798" w:rsidRPr="00A356B5" w:rsidRDefault="009F16BE" w:rsidP="00814840">
      <w:pPr>
        <w:ind w:firstLine="0"/>
        <w:jc w:val="center"/>
        <w:rPr>
          <w:rFonts w:ascii="Times New Roman" w:hAnsi="Times New Roman" w:cs="Times New Roman"/>
          <w:b/>
        </w:rPr>
      </w:pPr>
      <w:r w:rsidRPr="008A268B">
        <w:rPr>
          <w:rFonts w:ascii="Times New Roman" w:eastAsia="Times New Roman" w:hAnsi="Times New Roman" w:cs="Times New Roman"/>
        </w:rPr>
        <w:br w:type="page"/>
      </w:r>
      <w:r w:rsidR="00A06798" w:rsidRPr="00A356B5">
        <w:rPr>
          <w:rFonts w:ascii="Times New Roman" w:hAnsi="Times New Roman" w:cs="Times New Roman"/>
          <w:b/>
        </w:rPr>
        <w:lastRenderedPageBreak/>
        <w:t>EXPECTATIONS OF STUDENTS’ PERFORMANCE</w:t>
      </w:r>
    </w:p>
    <w:p w14:paraId="5ECFD829" w14:textId="4E691554" w:rsidR="00A06798" w:rsidRDefault="00A06798" w:rsidP="00A356B5">
      <w:pPr>
        <w:ind w:firstLine="0"/>
        <w:rPr>
          <w:rFonts w:ascii="Times New Roman" w:hAnsi="Times New Roman" w:cs="Times New Roman"/>
        </w:rPr>
      </w:pPr>
    </w:p>
    <w:p w14:paraId="66A4984D" w14:textId="530FEF86" w:rsidR="00A06798" w:rsidRPr="00A356B5" w:rsidRDefault="00A06798" w:rsidP="00F66DA8">
      <w:pPr>
        <w:ind w:firstLine="0"/>
        <w:rPr>
          <w:rFonts w:ascii="Times New Roman" w:hAnsi="Times New Roman" w:cs="Times New Roman"/>
        </w:rPr>
      </w:pPr>
      <w:r w:rsidRPr="00A356B5">
        <w:rPr>
          <w:rFonts w:ascii="Times New Roman" w:hAnsi="Times New Roman" w:cs="Times New Roman"/>
        </w:rPr>
        <w:t xml:space="preserve">Students are expected to be involved, vigorous participants in the conduct of the class, </w:t>
      </w:r>
      <w:r w:rsidR="00F66DA8" w:rsidRPr="00A356B5">
        <w:rPr>
          <w:rFonts w:ascii="Times New Roman" w:hAnsi="Times New Roman" w:cs="Times New Roman"/>
        </w:rPr>
        <w:t>even though all work is done</w:t>
      </w:r>
      <w:r w:rsidRPr="00A356B5">
        <w:rPr>
          <w:rFonts w:ascii="Times New Roman" w:hAnsi="Times New Roman" w:cs="Times New Roman"/>
        </w:rPr>
        <w:t xml:space="preserve"> asynchronously.  </w:t>
      </w:r>
      <w:r w:rsidR="00F66DA8" w:rsidRPr="00A356B5">
        <w:rPr>
          <w:rFonts w:ascii="Times New Roman" w:hAnsi="Times New Roman" w:cs="Times New Roman"/>
        </w:rPr>
        <w:t>S</w:t>
      </w:r>
      <w:r w:rsidRPr="00A356B5">
        <w:rPr>
          <w:rFonts w:ascii="Times New Roman" w:hAnsi="Times New Roman" w:cs="Times New Roman"/>
        </w:rPr>
        <w:t>tudents must:</w:t>
      </w:r>
    </w:p>
    <w:p w14:paraId="5373A208" w14:textId="77777777" w:rsidR="00A06798" w:rsidRPr="00A356B5" w:rsidRDefault="00A06798" w:rsidP="00A06798">
      <w:pPr>
        <w:rPr>
          <w:rFonts w:ascii="Times New Roman" w:hAnsi="Times New Roman" w:cs="Times New Roman"/>
        </w:rPr>
      </w:pPr>
    </w:p>
    <w:p w14:paraId="26525220" w14:textId="3CB01E79" w:rsidR="00F66DA8" w:rsidRPr="00A356B5" w:rsidRDefault="00F66DA8" w:rsidP="002D48B0">
      <w:pPr>
        <w:pStyle w:val="ListParagraph"/>
        <w:numPr>
          <w:ilvl w:val="0"/>
          <w:numId w:val="7"/>
        </w:numPr>
        <w:rPr>
          <w:rFonts w:ascii="Times New Roman" w:hAnsi="Times New Roman" w:cs="Times New Roman"/>
        </w:rPr>
      </w:pPr>
      <w:r w:rsidRPr="00A356B5">
        <w:rPr>
          <w:rFonts w:ascii="Times New Roman" w:hAnsi="Times New Roman" w:cs="Times New Roman"/>
        </w:rPr>
        <w:t>Complete all assignments</w:t>
      </w:r>
      <w:r w:rsidR="00A356B5">
        <w:rPr>
          <w:rFonts w:ascii="Times New Roman" w:hAnsi="Times New Roman" w:cs="Times New Roman"/>
        </w:rPr>
        <w:t xml:space="preserve"> to earn credit for the course</w:t>
      </w:r>
      <w:r w:rsidRPr="00A356B5">
        <w:rPr>
          <w:rFonts w:ascii="Times New Roman" w:hAnsi="Times New Roman" w:cs="Times New Roman"/>
        </w:rPr>
        <w:t>.</w:t>
      </w:r>
    </w:p>
    <w:p w14:paraId="41498083" w14:textId="3BD40758" w:rsidR="00F66DA8" w:rsidRPr="00A356B5" w:rsidRDefault="00F66DA8" w:rsidP="00F66DA8">
      <w:pPr>
        <w:ind w:firstLine="0"/>
        <w:rPr>
          <w:rFonts w:ascii="Times New Roman" w:hAnsi="Times New Roman" w:cs="Times New Roman"/>
        </w:rPr>
      </w:pPr>
    </w:p>
    <w:p w14:paraId="5E639C2F" w14:textId="7E071DBF" w:rsidR="002657EF" w:rsidRPr="00A356B5" w:rsidRDefault="00F66DA8" w:rsidP="002D48B0">
      <w:pPr>
        <w:pStyle w:val="ListParagraph"/>
        <w:numPr>
          <w:ilvl w:val="0"/>
          <w:numId w:val="7"/>
        </w:numPr>
        <w:rPr>
          <w:rFonts w:ascii="Times New Roman" w:hAnsi="Times New Roman" w:cs="Times New Roman"/>
        </w:rPr>
      </w:pPr>
      <w:r w:rsidRPr="00A356B5">
        <w:rPr>
          <w:rFonts w:ascii="Times New Roman" w:hAnsi="Times New Roman" w:cs="Times New Roman"/>
        </w:rPr>
        <w:t>Complete all assignments on time.</w:t>
      </w:r>
    </w:p>
    <w:p w14:paraId="75A89E56" w14:textId="77777777" w:rsidR="00F66DA8" w:rsidRPr="00A356B5" w:rsidRDefault="00F66DA8" w:rsidP="00F66DA8">
      <w:pPr>
        <w:ind w:left="360" w:firstLine="0"/>
        <w:rPr>
          <w:rFonts w:ascii="Times New Roman" w:hAnsi="Times New Roman" w:cs="Times New Roman"/>
        </w:rPr>
      </w:pPr>
    </w:p>
    <w:p w14:paraId="161BE181" w14:textId="72A73B87" w:rsidR="00A06798" w:rsidRPr="00A356B5" w:rsidRDefault="00F66DA8" w:rsidP="002D48B0">
      <w:pPr>
        <w:pStyle w:val="ListParagraph"/>
        <w:numPr>
          <w:ilvl w:val="0"/>
          <w:numId w:val="7"/>
        </w:numPr>
        <w:rPr>
          <w:rFonts w:ascii="Times New Roman" w:hAnsi="Times New Roman" w:cs="Times New Roman"/>
        </w:rPr>
      </w:pPr>
      <w:r w:rsidRPr="00A356B5">
        <w:rPr>
          <w:rFonts w:ascii="Times New Roman" w:hAnsi="Times New Roman" w:cs="Times New Roman"/>
        </w:rPr>
        <w:t>P</w:t>
      </w:r>
      <w:r w:rsidR="00A06798" w:rsidRPr="00A356B5">
        <w:rPr>
          <w:rFonts w:ascii="Times New Roman" w:hAnsi="Times New Roman" w:cs="Times New Roman"/>
        </w:rPr>
        <w:t>articipate in all course activities</w:t>
      </w:r>
      <w:r w:rsidRPr="00A356B5">
        <w:rPr>
          <w:rFonts w:ascii="Times New Roman" w:hAnsi="Times New Roman" w:cs="Times New Roman"/>
        </w:rPr>
        <w:t xml:space="preserve"> specified in the course modules on Canvas and elsewhere as determined by the instructor.</w:t>
      </w:r>
    </w:p>
    <w:p w14:paraId="46A6C81C" w14:textId="77777777" w:rsidR="00A06798" w:rsidRPr="00A356B5" w:rsidRDefault="00A06798" w:rsidP="00F66DA8">
      <w:pPr>
        <w:ind w:firstLine="0"/>
        <w:rPr>
          <w:rFonts w:ascii="Times New Roman" w:hAnsi="Times New Roman" w:cs="Times New Roman"/>
        </w:rPr>
      </w:pPr>
    </w:p>
    <w:p w14:paraId="0757C77F" w14:textId="07B57C87" w:rsidR="00A06798" w:rsidRPr="001C1F9E" w:rsidRDefault="00A06798" w:rsidP="002D48B0">
      <w:pPr>
        <w:pStyle w:val="ListParagraph"/>
        <w:numPr>
          <w:ilvl w:val="0"/>
          <w:numId w:val="7"/>
        </w:numPr>
        <w:rPr>
          <w:rFonts w:ascii="Times New Roman" w:hAnsi="Times New Roman" w:cs="Times New Roman"/>
        </w:rPr>
      </w:pPr>
      <w:r w:rsidRPr="00A356B5">
        <w:rPr>
          <w:rFonts w:ascii="Times New Roman" w:hAnsi="Times New Roman" w:cs="Times New Roman"/>
        </w:rPr>
        <w:t xml:space="preserve">Read all material in the course schedule prior </w:t>
      </w:r>
      <w:r w:rsidR="00F66DA8" w:rsidRPr="00A356B5">
        <w:rPr>
          <w:rFonts w:ascii="Times New Roman" w:hAnsi="Times New Roman" w:cs="Times New Roman"/>
        </w:rPr>
        <w:t>for each module</w:t>
      </w:r>
      <w:r w:rsidRPr="00A356B5">
        <w:rPr>
          <w:rFonts w:ascii="Times New Roman" w:hAnsi="Times New Roman" w:cs="Times New Roman"/>
        </w:rPr>
        <w:t xml:space="preserve">.  Students are expected to use the course readings to inform their course participation and their writing.  Students must integrate what they read with what they </w:t>
      </w:r>
      <w:r w:rsidRPr="001C1F9E">
        <w:rPr>
          <w:rFonts w:ascii="Times New Roman" w:hAnsi="Times New Roman" w:cs="Times New Roman"/>
        </w:rPr>
        <w:t>write.</w:t>
      </w:r>
    </w:p>
    <w:p w14:paraId="4D8D0723" w14:textId="77777777" w:rsidR="00A06798" w:rsidRPr="001C1F9E" w:rsidRDefault="00A06798" w:rsidP="00F66DA8">
      <w:pPr>
        <w:ind w:firstLine="0"/>
        <w:rPr>
          <w:rFonts w:ascii="Times New Roman" w:hAnsi="Times New Roman" w:cs="Times New Roman"/>
        </w:rPr>
      </w:pPr>
    </w:p>
    <w:p w14:paraId="6D963615" w14:textId="1CCECFE1" w:rsidR="00A06798" w:rsidRPr="001C1F9E" w:rsidRDefault="002B1971" w:rsidP="002D48B0">
      <w:pPr>
        <w:pStyle w:val="ListParagraph"/>
        <w:numPr>
          <w:ilvl w:val="0"/>
          <w:numId w:val="7"/>
        </w:numPr>
        <w:rPr>
          <w:rFonts w:ascii="Times New Roman" w:hAnsi="Times New Roman" w:cs="Times New Roman"/>
        </w:rPr>
      </w:pPr>
      <w:r w:rsidRPr="001C1F9E">
        <w:rPr>
          <w:rFonts w:ascii="Times New Roman" w:hAnsi="Times New Roman" w:cs="Times New Roman"/>
        </w:rPr>
        <w:t xml:space="preserve">Spend about </w:t>
      </w:r>
      <w:r w:rsidR="000D5D8B">
        <w:rPr>
          <w:rFonts w:ascii="Times New Roman" w:hAnsi="Times New Roman" w:cs="Times New Roman"/>
        </w:rPr>
        <w:t>9</w:t>
      </w:r>
      <w:r w:rsidRPr="001C1F9E">
        <w:rPr>
          <w:rFonts w:ascii="Times New Roman" w:hAnsi="Times New Roman" w:cs="Times New Roman"/>
        </w:rPr>
        <w:t>-10 per week hours of reading, writing, and general preparation for t</w:t>
      </w:r>
      <w:r w:rsidR="00A06798" w:rsidRPr="001C1F9E">
        <w:rPr>
          <w:rFonts w:ascii="Times New Roman" w:hAnsi="Times New Roman" w:cs="Times New Roman"/>
        </w:rPr>
        <w:t xml:space="preserve">hree </w:t>
      </w:r>
      <w:r w:rsidR="00D84134" w:rsidRPr="001C1F9E">
        <w:rPr>
          <w:rFonts w:ascii="Times New Roman" w:hAnsi="Times New Roman" w:cs="Times New Roman"/>
        </w:rPr>
        <w:t xml:space="preserve">undergraduate </w:t>
      </w:r>
      <w:r w:rsidR="00A06798" w:rsidRPr="001C1F9E">
        <w:rPr>
          <w:rFonts w:ascii="Times New Roman" w:hAnsi="Times New Roman" w:cs="Times New Roman"/>
        </w:rPr>
        <w:t>credit hours.</w:t>
      </w:r>
    </w:p>
    <w:p w14:paraId="1E12E631" w14:textId="77777777" w:rsidR="00ED7CBF" w:rsidRPr="001C1F9E" w:rsidRDefault="00ED7CBF" w:rsidP="00ED7CBF">
      <w:pPr>
        <w:pStyle w:val="ListParagraph"/>
        <w:rPr>
          <w:rFonts w:ascii="Times New Roman" w:hAnsi="Times New Roman" w:cs="Times New Roman"/>
        </w:rPr>
      </w:pPr>
    </w:p>
    <w:p w14:paraId="7AFB8464" w14:textId="6E0F3B6E" w:rsidR="00ED7CBF" w:rsidRPr="001C1F9E" w:rsidRDefault="00ED7CBF" w:rsidP="000D5D8B">
      <w:pPr>
        <w:pStyle w:val="ListParagraph"/>
        <w:numPr>
          <w:ilvl w:val="0"/>
          <w:numId w:val="7"/>
        </w:numPr>
        <w:rPr>
          <w:rFonts w:ascii="Times New Roman" w:hAnsi="Times New Roman" w:cs="Times New Roman"/>
        </w:rPr>
      </w:pPr>
      <w:r w:rsidRPr="001C1F9E">
        <w:rPr>
          <w:rFonts w:ascii="Times New Roman" w:hAnsi="Times New Roman" w:cs="Times New Roman"/>
        </w:rPr>
        <w:t>If executing a Q drop before the Q-drop deadline, adhere to the requirements as specified (</w:t>
      </w:r>
      <w:hyperlink r:id="rId17">
        <w:r w:rsidRPr="001C1F9E">
          <w:rPr>
            <w:rFonts w:ascii="Times New Roman" w:hAnsi="Times New Roman" w:cs="Times New Roman"/>
          </w:rPr>
          <w:t>http://www.utexas.edu/ugs/csacc/academic/adddrop/qdrop</w:t>
        </w:r>
      </w:hyperlink>
      <w:r w:rsidRPr="001C1F9E">
        <w:rPr>
          <w:rFonts w:ascii="Times New Roman" w:hAnsi="Times New Roman" w:cs="Times New Roman"/>
        </w:rPr>
        <w:t xml:space="preserve">).  That </w:t>
      </w:r>
      <w:r w:rsidR="001C1F9E" w:rsidRPr="001C1F9E">
        <w:rPr>
          <w:rFonts w:ascii="Times New Roman" w:hAnsi="Times New Roman" w:cs="Times New Roman"/>
        </w:rPr>
        <w:t xml:space="preserve">Q-drop </w:t>
      </w:r>
      <w:r w:rsidRPr="001C1F9E">
        <w:rPr>
          <w:rFonts w:ascii="Times New Roman" w:hAnsi="Times New Roman" w:cs="Times New Roman"/>
        </w:rPr>
        <w:t>deadline usually is around the middle of any semester. It is a formal requirement of Texas state law that any student is allowed no more than six (6) Q drops while enrolled in any public Texas institution of higher education.</w:t>
      </w:r>
    </w:p>
    <w:p w14:paraId="36A5C375" w14:textId="77777777" w:rsidR="00A06798" w:rsidRPr="001C1F9E" w:rsidRDefault="00A06798" w:rsidP="00F66DA8">
      <w:pPr>
        <w:ind w:firstLine="0"/>
        <w:rPr>
          <w:rFonts w:ascii="Times New Roman" w:hAnsi="Times New Roman" w:cs="Times New Roman"/>
        </w:rPr>
      </w:pPr>
    </w:p>
    <w:p w14:paraId="1906B988" w14:textId="0EA8CAFE" w:rsidR="00A06798" w:rsidRPr="001C1F9E" w:rsidRDefault="00A06798" w:rsidP="002D48B0">
      <w:pPr>
        <w:pStyle w:val="ListParagraph"/>
        <w:numPr>
          <w:ilvl w:val="0"/>
          <w:numId w:val="7"/>
        </w:numPr>
        <w:rPr>
          <w:rFonts w:ascii="Times New Roman" w:hAnsi="Times New Roman" w:cs="Times New Roman"/>
        </w:rPr>
      </w:pPr>
      <w:r w:rsidRPr="001C1F9E">
        <w:rPr>
          <w:rFonts w:ascii="Times New Roman" w:hAnsi="Times New Roman" w:cs="Times New Roman"/>
        </w:rPr>
        <w:t xml:space="preserve">Ask for help from the instructor either </w:t>
      </w:r>
      <w:r w:rsidR="002B1971" w:rsidRPr="001C1F9E">
        <w:rPr>
          <w:rFonts w:ascii="Times New Roman" w:hAnsi="Times New Roman" w:cs="Times New Roman"/>
        </w:rPr>
        <w:t xml:space="preserve">through email, </w:t>
      </w:r>
      <w:r w:rsidRPr="001C1F9E">
        <w:rPr>
          <w:rFonts w:ascii="Times New Roman" w:hAnsi="Times New Roman" w:cs="Times New Roman"/>
        </w:rPr>
        <w:t xml:space="preserve">during </w:t>
      </w:r>
      <w:r w:rsidR="00506208">
        <w:rPr>
          <w:rFonts w:ascii="Times New Roman" w:hAnsi="Times New Roman" w:cs="Times New Roman"/>
        </w:rPr>
        <w:t xml:space="preserve">rotating </w:t>
      </w:r>
      <w:r w:rsidRPr="001C1F9E">
        <w:rPr>
          <w:rFonts w:ascii="Times New Roman" w:hAnsi="Times New Roman" w:cs="Times New Roman"/>
        </w:rPr>
        <w:t>office hours, on the telephone, or in any other appropriate way.  Email is especially appropriate for information questions</w:t>
      </w:r>
      <w:r w:rsidR="00A356B5" w:rsidRPr="001C1F9E">
        <w:rPr>
          <w:rFonts w:ascii="Times New Roman" w:hAnsi="Times New Roman" w:cs="Times New Roman"/>
        </w:rPr>
        <w:t>.  T</w:t>
      </w:r>
      <w:r w:rsidRPr="001C1F9E">
        <w:rPr>
          <w:rFonts w:ascii="Times New Roman" w:hAnsi="Times New Roman" w:cs="Times New Roman"/>
        </w:rPr>
        <w:t>he instructor will ordinarily respond to a message within twenty-four hours</w:t>
      </w:r>
      <w:r w:rsidR="00A356B5" w:rsidRPr="001C1F9E">
        <w:rPr>
          <w:rFonts w:ascii="Times New Roman" w:hAnsi="Times New Roman" w:cs="Times New Roman"/>
        </w:rPr>
        <w:t xml:space="preserve"> or less during the work week and within forty-eight, usually less, on the weekends</w:t>
      </w:r>
      <w:r w:rsidRPr="001C1F9E">
        <w:rPr>
          <w:rFonts w:ascii="Times New Roman" w:hAnsi="Times New Roman" w:cs="Times New Roman"/>
        </w:rPr>
        <w:t xml:space="preserve">.  Please do </w:t>
      </w:r>
      <w:r w:rsidRPr="001C1F9E">
        <w:rPr>
          <w:rFonts w:ascii="Times New Roman" w:hAnsi="Times New Roman" w:cs="Times New Roman"/>
          <w:b/>
        </w:rPr>
        <w:t>NOT</w:t>
      </w:r>
      <w:r w:rsidRPr="001C1F9E">
        <w:rPr>
          <w:rFonts w:ascii="Times New Roman" w:hAnsi="Times New Roman" w:cs="Times New Roman"/>
        </w:rPr>
        <w:t xml:space="preserve"> use the messaging features in Canvas</w:t>
      </w:r>
      <w:r w:rsidR="00A356B5" w:rsidRPr="001C1F9E">
        <w:rPr>
          <w:rFonts w:ascii="Times New Roman" w:hAnsi="Times New Roman" w:cs="Times New Roman"/>
        </w:rPr>
        <w:t xml:space="preserve"> given the fragility of and high traffic on Canvas</w:t>
      </w:r>
      <w:r w:rsidRPr="001C1F9E">
        <w:rPr>
          <w:rFonts w:ascii="Times New Roman" w:hAnsi="Times New Roman" w:cs="Times New Roman"/>
        </w:rPr>
        <w:t xml:space="preserve">; </w:t>
      </w:r>
      <w:r w:rsidRPr="001C1F9E">
        <w:rPr>
          <w:rFonts w:ascii="Times New Roman" w:hAnsi="Times New Roman" w:cs="Times New Roman"/>
          <w:b/>
        </w:rPr>
        <w:t>direct email</w:t>
      </w:r>
      <w:r w:rsidR="00A356B5" w:rsidRPr="001C1F9E">
        <w:rPr>
          <w:rFonts w:ascii="Times New Roman" w:hAnsi="Times New Roman" w:cs="Times New Roman"/>
        </w:rPr>
        <w:t xml:space="preserve"> provides more reliable and often more timely communication</w:t>
      </w:r>
      <w:r w:rsidRPr="001C1F9E">
        <w:rPr>
          <w:rFonts w:ascii="Times New Roman" w:hAnsi="Times New Roman" w:cs="Times New Roman"/>
        </w:rPr>
        <w:t>.</w:t>
      </w:r>
    </w:p>
    <w:p w14:paraId="6C56F6CD" w14:textId="77777777" w:rsidR="0041539B" w:rsidRPr="0041539B" w:rsidRDefault="0041539B" w:rsidP="0041539B">
      <w:pPr>
        <w:pStyle w:val="ListParagraph"/>
        <w:rPr>
          <w:rFonts w:ascii="Times New Roman" w:hAnsi="Times New Roman" w:cs="Times New Roman"/>
        </w:rPr>
      </w:pPr>
    </w:p>
    <w:p w14:paraId="61D610FF" w14:textId="61F0F9D7" w:rsidR="0041539B" w:rsidRPr="00ED7CBF" w:rsidRDefault="0041539B" w:rsidP="0041539B">
      <w:pPr>
        <w:pStyle w:val="ListParagraph"/>
        <w:numPr>
          <w:ilvl w:val="0"/>
          <w:numId w:val="7"/>
        </w:numPr>
        <w:rPr>
          <w:rFonts w:ascii="Times New Roman" w:hAnsi="Times New Roman" w:cs="Times New Roman"/>
        </w:rPr>
      </w:pPr>
      <w:r>
        <w:rPr>
          <w:rFonts w:ascii="Times New Roman" w:hAnsi="Times New Roman" w:cs="Times New Roman"/>
        </w:rPr>
        <w:t>Ask for</w:t>
      </w:r>
      <w:r w:rsidRPr="0041539B">
        <w:rPr>
          <w:rFonts w:ascii="Times New Roman" w:hAnsi="Times New Roman" w:cs="Times New Roman"/>
        </w:rPr>
        <w:t xml:space="preserve"> all appropriate accommodations for students with documented disabilities</w:t>
      </w:r>
      <w:r>
        <w:rPr>
          <w:rFonts w:ascii="Times New Roman" w:hAnsi="Times New Roman" w:cs="Times New Roman"/>
        </w:rPr>
        <w:t xml:space="preserve">; I am happy to provide them on a </w:t>
      </w:r>
      <w:r w:rsidRPr="00ED7CBF">
        <w:rPr>
          <w:rFonts w:ascii="Times New Roman" w:hAnsi="Times New Roman" w:cs="Times New Roman"/>
        </w:rPr>
        <w:t>confidential and customized basis.  The University’s Office of the Dean of Students at 471.6259, 471.4641 TTY, can provide further information and referrals as necessary.</w:t>
      </w:r>
    </w:p>
    <w:p w14:paraId="38A603CF" w14:textId="77777777" w:rsidR="002B1971" w:rsidRPr="00ED7CBF" w:rsidRDefault="002B1971" w:rsidP="00A356B5">
      <w:pPr>
        <w:ind w:firstLine="0"/>
        <w:rPr>
          <w:rFonts w:ascii="Times New Roman" w:hAnsi="Times New Roman" w:cs="Times New Roman"/>
        </w:rPr>
      </w:pPr>
    </w:p>
    <w:p w14:paraId="00F61513" w14:textId="1CDBCC8E" w:rsidR="00613A53" w:rsidRPr="00506208" w:rsidRDefault="002B1971" w:rsidP="00295FFF">
      <w:pPr>
        <w:pStyle w:val="ListParagraph"/>
        <w:numPr>
          <w:ilvl w:val="0"/>
          <w:numId w:val="7"/>
        </w:numPr>
        <w:rPr>
          <w:rFonts w:ascii="Times New Roman" w:hAnsi="Times New Roman" w:cs="Times New Roman"/>
        </w:rPr>
      </w:pPr>
      <w:r w:rsidRPr="00506208">
        <w:rPr>
          <w:rFonts w:ascii="Times New Roman" w:hAnsi="Times New Roman" w:cs="Times New Roman"/>
        </w:rPr>
        <w:t xml:space="preserve">Adhere to the highest standards of </w:t>
      </w:r>
      <w:r w:rsidR="00A06798" w:rsidRPr="00506208">
        <w:rPr>
          <w:rFonts w:ascii="Times New Roman" w:hAnsi="Times New Roman" w:cs="Times New Roman"/>
          <w:b/>
        </w:rPr>
        <w:t>academic integrity</w:t>
      </w:r>
      <w:r w:rsidRPr="00506208">
        <w:rPr>
          <w:rFonts w:ascii="Times New Roman" w:hAnsi="Times New Roman" w:cs="Times New Roman"/>
        </w:rPr>
        <w:t>.</w:t>
      </w:r>
      <w:r w:rsidR="00ED7CBF" w:rsidRPr="00506208">
        <w:rPr>
          <w:rFonts w:ascii="Times New Roman" w:hAnsi="Times New Roman" w:cs="Times New Roman"/>
        </w:rPr>
        <w:t xml:space="preserve">, including following the University of Texas Honor Code: </w:t>
      </w:r>
      <w:r w:rsidRPr="00506208">
        <w:rPr>
          <w:rFonts w:ascii="Times New Roman" w:hAnsi="Times New Roman" w:cs="Times New Roman"/>
        </w:rPr>
        <w:t xml:space="preserve"> </w:t>
      </w:r>
      <w:r w:rsidR="00ED7CBF" w:rsidRPr="00506208">
        <w:rPr>
          <w:rFonts w:ascii="Times New Roman" w:hAnsi="Times New Roman" w:cs="Times New Roman"/>
        </w:rPr>
        <w:t>“As a student of The University of Texas at Austin, I shall abide by the core values of the University and uphold academic integrity.”</w:t>
      </w:r>
      <w:r w:rsidR="00506208" w:rsidRPr="00506208">
        <w:rPr>
          <w:rFonts w:ascii="Times New Roman" w:hAnsi="Times New Roman" w:cs="Times New Roman"/>
        </w:rPr>
        <w:t xml:space="preserve">  </w:t>
      </w:r>
      <w:r w:rsidR="00613A53" w:rsidRPr="00506208">
        <w:rPr>
          <w:rFonts w:ascii="Times New Roman" w:hAnsi="Times New Roman" w:cs="Times New Roman"/>
        </w:rPr>
        <w:t>See the next page for an extended consideration of academic integrity.</w:t>
      </w:r>
    </w:p>
    <w:p w14:paraId="25E2823E" w14:textId="6612F962" w:rsidR="00A06798" w:rsidRPr="00613A53" w:rsidRDefault="00613A53" w:rsidP="00613A53">
      <w:pPr>
        <w:ind w:firstLine="0"/>
        <w:rPr>
          <w:rFonts w:ascii="Times New Roman" w:hAnsi="Times New Roman" w:cs="Times New Roman"/>
        </w:rPr>
      </w:pPr>
      <w:r w:rsidRPr="00613A53">
        <w:rPr>
          <w:rFonts w:ascii="Times New Roman" w:hAnsi="Times New Roman" w:cs="Times New Roman"/>
        </w:rPr>
        <w:t xml:space="preserve"> </w:t>
      </w:r>
    </w:p>
    <w:p w14:paraId="2CB2BF20" w14:textId="77777777" w:rsidR="00A06798" w:rsidRPr="00D34FD9" w:rsidRDefault="00A06798" w:rsidP="00A06798">
      <w:pPr>
        <w:rPr>
          <w:rFonts w:ascii="Times New Roman" w:hAnsi="Times New Roman"/>
        </w:rPr>
      </w:pPr>
    </w:p>
    <w:p w14:paraId="605AF3EF" w14:textId="77777777" w:rsidR="00A06798" w:rsidRPr="00D34FD9" w:rsidRDefault="00A06798" w:rsidP="00A06798">
      <w:pPr>
        <w:rPr>
          <w:rFonts w:ascii="Times New Roman" w:hAnsi="Times New Roman"/>
        </w:rPr>
      </w:pPr>
      <w:r w:rsidRPr="00D34FD9">
        <w:rPr>
          <w:rFonts w:ascii="Times New Roman" w:hAnsi="Times New Roman"/>
        </w:rPr>
        <w:br w:type="page"/>
      </w:r>
    </w:p>
    <w:p w14:paraId="3662BCCA" w14:textId="7B28A9B2" w:rsidR="00613A53" w:rsidRPr="00613A53" w:rsidRDefault="00613A53" w:rsidP="00613A53">
      <w:pPr>
        <w:jc w:val="center"/>
        <w:rPr>
          <w:b/>
        </w:rPr>
      </w:pPr>
      <w:r>
        <w:rPr>
          <w:b/>
        </w:rPr>
        <w:lastRenderedPageBreak/>
        <w:t>ACADEMIC INTEGRITY</w:t>
      </w:r>
      <w:r w:rsidR="007A789F">
        <w:rPr>
          <w:b/>
        </w:rPr>
        <w:t xml:space="preserve"> AND PLAGIARISM</w:t>
      </w:r>
    </w:p>
    <w:p w14:paraId="03C34164" w14:textId="08AD30BC" w:rsidR="00613A53" w:rsidRDefault="00613A53" w:rsidP="007A789F">
      <w:pPr>
        <w:ind w:firstLine="0"/>
      </w:pPr>
    </w:p>
    <w:p w14:paraId="6B8934E9" w14:textId="1BD24102" w:rsidR="00613A53" w:rsidRPr="00613A53" w:rsidRDefault="00804DD6" w:rsidP="00613A53">
      <w:pPr>
        <w:ind w:firstLine="0"/>
        <w:rPr>
          <w:rFonts w:ascii="Times New Roman" w:hAnsi="Times New Roman" w:cs="Times New Roman"/>
        </w:rPr>
      </w:pPr>
      <w:r>
        <w:rPr>
          <w:rFonts w:ascii="Times New Roman" w:hAnsi="Times New Roman" w:cs="Times New Roman"/>
        </w:rPr>
        <w:t>A</w:t>
      </w:r>
      <w:r w:rsidR="00613A53" w:rsidRPr="00613A53">
        <w:rPr>
          <w:rFonts w:ascii="Times New Roman" w:hAnsi="Times New Roman" w:cs="Times New Roman"/>
        </w:rPr>
        <w:t>cademic integrity is paramount in the academy and professional life</w:t>
      </w:r>
      <w:r>
        <w:rPr>
          <w:rFonts w:ascii="Times New Roman" w:hAnsi="Times New Roman" w:cs="Times New Roman"/>
        </w:rPr>
        <w:t>.</w:t>
      </w:r>
      <w:r w:rsidR="00613A53" w:rsidRPr="00613A53">
        <w:rPr>
          <w:rFonts w:ascii="Times New Roman" w:hAnsi="Times New Roman" w:cs="Times New Roman"/>
        </w:rPr>
        <w:t xml:space="preserve">  The UT Dean of Students has an excellent, brief summary of means for ensuring academic integrity</w:t>
      </w:r>
      <w:r>
        <w:rPr>
          <w:rFonts w:ascii="Times New Roman" w:hAnsi="Times New Roman" w:cs="Times New Roman"/>
        </w:rPr>
        <w:t>, and</w:t>
      </w:r>
      <w:r w:rsidRPr="00613A53">
        <w:rPr>
          <w:rFonts w:ascii="Times New Roman" w:hAnsi="Times New Roman" w:cs="Times New Roman"/>
        </w:rPr>
        <w:t xml:space="preserve"> see the three links </w:t>
      </w:r>
      <w:r>
        <w:rPr>
          <w:rFonts w:ascii="Times New Roman" w:hAnsi="Times New Roman" w:cs="Times New Roman"/>
        </w:rPr>
        <w:t>there</w:t>
      </w:r>
      <w:r w:rsidRPr="00613A53">
        <w:rPr>
          <w:rFonts w:ascii="Times New Roman" w:hAnsi="Times New Roman" w:cs="Times New Roman"/>
        </w:rPr>
        <w:t xml:space="preserve"> </w:t>
      </w:r>
      <w:r w:rsidR="00613A53" w:rsidRPr="00613A53">
        <w:rPr>
          <w:rFonts w:ascii="Times New Roman" w:hAnsi="Times New Roman" w:cs="Times New Roman"/>
        </w:rPr>
        <w:t>(https://deanofstudents.utexas.edu/conduct/academicintegrity.php.</w:t>
      </w:r>
      <w:r w:rsidR="00593891">
        <w:rPr>
          <w:rFonts w:ascii="Times New Roman" w:hAnsi="Times New Roman" w:cs="Times New Roman"/>
        </w:rPr>
        <w:t xml:space="preserve">  </w:t>
      </w:r>
      <w:r w:rsidRPr="00804DD6">
        <w:rPr>
          <w:rFonts w:ascii="Times New Roman" w:hAnsi="Times New Roman" w:cs="Times New Roman"/>
          <w:b/>
        </w:rPr>
        <w:t>A</w:t>
      </w:r>
      <w:r w:rsidR="00613A53" w:rsidRPr="00613A53">
        <w:rPr>
          <w:rFonts w:ascii="Times New Roman" w:hAnsi="Times New Roman" w:cs="Times New Roman"/>
          <w:b/>
        </w:rPr>
        <w:t>cademic dishonesty</w:t>
      </w:r>
      <w:r w:rsidR="00613A53" w:rsidRPr="00613A53">
        <w:rPr>
          <w:rFonts w:ascii="Times New Roman" w:hAnsi="Times New Roman" w:cs="Times New Roman"/>
        </w:rPr>
        <w:t xml:space="preserve"> is a focus of the first module on Canvas and a major part of the first quiz.  Students must earn 100% on the academic integrity portion of the quiz to proceed to </w:t>
      </w:r>
      <w:r>
        <w:rPr>
          <w:rFonts w:ascii="Times New Roman" w:hAnsi="Times New Roman" w:cs="Times New Roman"/>
        </w:rPr>
        <w:t>the rest</w:t>
      </w:r>
      <w:r w:rsidR="00613A53" w:rsidRPr="00613A53">
        <w:rPr>
          <w:rFonts w:ascii="Times New Roman" w:hAnsi="Times New Roman" w:cs="Times New Roman"/>
        </w:rPr>
        <w:t xml:space="preserve"> of the course.</w:t>
      </w:r>
    </w:p>
    <w:p w14:paraId="09BFBAC5" w14:textId="77777777" w:rsidR="00613A53" w:rsidRPr="00A356B5" w:rsidRDefault="00613A53" w:rsidP="00613A53">
      <w:pPr>
        <w:rPr>
          <w:rFonts w:ascii="Times New Roman" w:hAnsi="Times New Roman" w:cs="Times New Roman"/>
        </w:rPr>
      </w:pPr>
    </w:p>
    <w:p w14:paraId="79722021" w14:textId="0D026284" w:rsidR="0041539B" w:rsidRDefault="00613A53" w:rsidP="00613A53">
      <w:pPr>
        <w:ind w:firstLine="0"/>
        <w:rPr>
          <w:rFonts w:ascii="Times New Roman" w:hAnsi="Times New Roman" w:cs="Times New Roman"/>
        </w:rPr>
      </w:pPr>
      <w:r w:rsidRPr="00A356B5">
        <w:rPr>
          <w:rFonts w:ascii="Times New Roman" w:hAnsi="Times New Roman" w:cs="Times New Roman"/>
          <w:b/>
        </w:rPr>
        <w:t>Academic dishonesty</w:t>
      </w:r>
      <w:r w:rsidRPr="00A356B5">
        <w:rPr>
          <w:rFonts w:ascii="Times New Roman" w:hAnsi="Times New Roman" w:cs="Times New Roman"/>
        </w:rPr>
        <w:t xml:space="preserve">, such as plagiarism, cheating, or academic fraud, on the other hand, is intolerable and will incur severe penalties, </w:t>
      </w:r>
      <w:r w:rsidR="005E736F">
        <w:rPr>
          <w:rFonts w:ascii="Times New Roman" w:hAnsi="Times New Roman" w:cs="Times New Roman"/>
        </w:rPr>
        <w:t>up to</w:t>
      </w:r>
      <w:r w:rsidRPr="00A356B5">
        <w:rPr>
          <w:rFonts w:ascii="Times New Roman" w:hAnsi="Times New Roman" w:cs="Times New Roman"/>
        </w:rPr>
        <w:t xml:space="preserve"> failure for the course and potential expulsion from the university.  In addition, all instances of academic dishonesty will be reported to both the iSchool administration and the UT Dean of Students.</w:t>
      </w:r>
      <w:r w:rsidR="00593891">
        <w:rPr>
          <w:rFonts w:ascii="Times New Roman" w:hAnsi="Times New Roman" w:cs="Times New Roman"/>
        </w:rPr>
        <w:t xml:space="preserve">  </w:t>
      </w:r>
      <w:r w:rsidR="005654B6">
        <w:rPr>
          <w:rFonts w:ascii="Times New Roman" w:hAnsi="Times New Roman" w:cs="Times New Roman"/>
        </w:rPr>
        <w:t xml:space="preserve">The UT </w:t>
      </w:r>
      <w:r w:rsidR="007A789F">
        <w:rPr>
          <w:rFonts w:ascii="Times New Roman" w:hAnsi="Times New Roman" w:cs="Times New Roman"/>
        </w:rPr>
        <w:t>School of Undergraduate Studies (</w:t>
      </w:r>
      <w:r w:rsidR="007A789F" w:rsidRPr="007A789F">
        <w:rPr>
          <w:rFonts w:ascii="Times New Roman" w:hAnsi="Times New Roman" w:cs="Times New Roman"/>
        </w:rPr>
        <w:t>https://ugs.utexas.edu/flags/faculty-resources/teaching/syllabus</w:t>
      </w:r>
      <w:r w:rsidR="007A789F">
        <w:rPr>
          <w:rFonts w:ascii="Times New Roman" w:hAnsi="Times New Roman" w:cs="Times New Roman"/>
        </w:rPr>
        <w:t xml:space="preserve">) provides some excellent and specific guidance about </w:t>
      </w:r>
      <w:r w:rsidR="007A789F">
        <w:rPr>
          <w:rFonts w:ascii="Times New Roman" w:hAnsi="Times New Roman" w:cs="Times New Roman"/>
          <w:b/>
        </w:rPr>
        <w:t>plagiarism</w:t>
      </w:r>
      <w:r w:rsidR="007A789F">
        <w:rPr>
          <w:rFonts w:ascii="Times New Roman" w:hAnsi="Times New Roman" w:cs="Times New Roman"/>
        </w:rPr>
        <w:t>:</w:t>
      </w:r>
    </w:p>
    <w:p w14:paraId="3D9A670B" w14:textId="77777777" w:rsidR="007A789F" w:rsidRPr="007A789F" w:rsidRDefault="007A789F" w:rsidP="00613A53">
      <w:pPr>
        <w:ind w:firstLine="0"/>
        <w:rPr>
          <w:rFonts w:ascii="Times New Roman" w:hAnsi="Times New Roman" w:cs="Times New Roman"/>
        </w:rPr>
      </w:pPr>
    </w:p>
    <w:p w14:paraId="6FC4981D" w14:textId="77777777" w:rsidR="0041539B" w:rsidRPr="007A789F" w:rsidRDefault="0041539B" w:rsidP="007A789F">
      <w:pPr>
        <w:ind w:left="360" w:firstLine="0"/>
        <w:rPr>
          <w:rFonts w:ascii="Times New Roman" w:hAnsi="Times New Roman" w:cs="Times New Roman"/>
          <w:lang w:eastAsia="en-US"/>
        </w:rPr>
      </w:pPr>
      <w:r w:rsidRPr="007A789F">
        <w:rPr>
          <w:rFonts w:ascii="Times New Roman" w:hAnsi="Times New Roman" w:cs="Times New Roman"/>
          <w:lang w:eastAsia="en-US"/>
        </w:rPr>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6C576256" w14:textId="77777777" w:rsidR="007A789F" w:rsidRPr="007A789F" w:rsidRDefault="007A789F" w:rsidP="007A789F">
      <w:pPr>
        <w:ind w:left="360" w:firstLine="0"/>
        <w:rPr>
          <w:rFonts w:ascii="Times New Roman" w:hAnsi="Times New Roman" w:cs="Times New Roman"/>
          <w:lang w:eastAsia="en-US"/>
        </w:rPr>
      </w:pPr>
    </w:p>
    <w:p w14:paraId="640C70F5" w14:textId="1586B841" w:rsidR="0041539B" w:rsidRPr="007A789F" w:rsidRDefault="0041539B" w:rsidP="007A789F">
      <w:pPr>
        <w:ind w:left="360" w:firstLine="0"/>
        <w:rPr>
          <w:rFonts w:ascii="Times New Roman" w:hAnsi="Times New Roman" w:cs="Times New Roman"/>
          <w:lang w:eastAsia="en-US"/>
        </w:rPr>
      </w:pPr>
      <w:r w:rsidRPr="007A789F">
        <w:rPr>
          <w:rFonts w:ascii="Times New Roman" w:hAnsi="Times New Roman" w:cs="Times New Roman"/>
          <w:lang w:eastAsia="en-US"/>
        </w:rPr>
        <w:t>Learning to cite sources appropriately is an important part of becoming a professional. When you are unsure about citation, you are encouraged to </w:t>
      </w:r>
      <w:r w:rsidRPr="007A789F">
        <w:rPr>
          <w:rFonts w:ascii="Times New Roman" w:hAnsi="Times New Roman" w:cs="Times New Roman"/>
          <w:b/>
          <w:bCs/>
          <w:lang w:eastAsia="en-US"/>
        </w:rPr>
        <w:t>ask your instructor</w:t>
      </w:r>
      <w:r w:rsidRPr="007A789F">
        <w:rPr>
          <w:rFonts w:ascii="Times New Roman" w:hAnsi="Times New Roman" w:cs="Times New Roman"/>
          <w:lang w:eastAsia="en-US"/>
        </w:rPr>
        <w:t> (who is already an expert in the discipline) what is appropriate in the context of your assignment. Consultants at The </w:t>
      </w:r>
      <w:hyperlink r:id="rId18" w:history="1">
        <w:r w:rsidRPr="007A789F">
          <w:rPr>
            <w:rStyle w:val="Hyperlink"/>
            <w:rFonts w:ascii="Times New Roman" w:hAnsi="Times New Roman" w:cs="Times New Roman"/>
            <w:lang w:eastAsia="en-US"/>
          </w:rPr>
          <w:t>University Writing Center</w:t>
        </w:r>
      </w:hyperlink>
      <w:r w:rsidRPr="007A789F">
        <w:rPr>
          <w:rFonts w:ascii="Times New Roman" w:hAnsi="Times New Roman" w:cs="Times New Roman"/>
          <w:lang w:eastAsia="en-US"/>
        </w:rPr>
        <w:t> can also help you determine whether you are citing sources correctly—and they have helpful guides online for using </w:t>
      </w:r>
      <w:hyperlink r:id="rId19" w:history="1">
        <w:r w:rsidRPr="007A789F">
          <w:rPr>
            <w:rStyle w:val="Hyperlink"/>
            <w:rFonts w:ascii="Times New Roman" w:hAnsi="Times New Roman" w:cs="Times New Roman"/>
            <w:lang w:eastAsia="en-US"/>
          </w:rPr>
          <w:t>direct quotations</w:t>
        </w:r>
      </w:hyperlink>
      <w:r w:rsidRPr="007A789F">
        <w:rPr>
          <w:rFonts w:ascii="Times New Roman" w:hAnsi="Times New Roman" w:cs="Times New Roman"/>
          <w:lang w:eastAsia="en-US"/>
        </w:rPr>
        <w:t> and </w:t>
      </w:r>
      <w:hyperlink r:id="rId20" w:history="1">
        <w:r w:rsidRPr="007A789F">
          <w:rPr>
            <w:rStyle w:val="Hyperlink"/>
            <w:rFonts w:ascii="Times New Roman" w:hAnsi="Times New Roman" w:cs="Times New Roman"/>
            <w:lang w:eastAsia="en-US"/>
          </w:rPr>
          <w:t>paraphrasing</w:t>
        </w:r>
      </w:hyperlink>
      <w:r w:rsidRPr="007A789F">
        <w:rPr>
          <w:rFonts w:ascii="Times New Roman" w:hAnsi="Times New Roman" w:cs="Times New Roman"/>
          <w:lang w:eastAsia="en-US"/>
        </w:rPr>
        <w:t>. Reviewing those skills will help you feel confident that you are handling sources professionally in your writing.</w:t>
      </w:r>
    </w:p>
    <w:p w14:paraId="7D2D5028" w14:textId="77777777" w:rsidR="007A789F" w:rsidRPr="007A789F" w:rsidRDefault="007A789F" w:rsidP="007A789F">
      <w:pPr>
        <w:ind w:left="360" w:firstLine="0"/>
        <w:rPr>
          <w:rFonts w:ascii="Times New Roman" w:hAnsi="Times New Roman" w:cs="Times New Roman"/>
          <w:lang w:eastAsia="en-US"/>
        </w:rPr>
      </w:pPr>
    </w:p>
    <w:p w14:paraId="03202E47" w14:textId="6F647D71" w:rsidR="0041539B" w:rsidRPr="007A789F" w:rsidRDefault="0041539B" w:rsidP="007A789F">
      <w:pPr>
        <w:ind w:left="360" w:firstLine="0"/>
        <w:rPr>
          <w:rFonts w:ascii="Times New Roman" w:hAnsi="Times New Roman" w:cs="Times New Roman"/>
        </w:rPr>
      </w:pPr>
      <w:r w:rsidRPr="007A789F">
        <w:rPr>
          <w:rFonts w:ascii="Times New Roman" w:hAnsi="Times New Roman" w:cs="Times New Roman"/>
          <w:lang w:eastAsia="en-US"/>
        </w:rPr>
        <w:t>You can read the University’s definition of plagiarism and other forms of academic dishonesty in Sec. 11–402 of the </w:t>
      </w:r>
      <w:hyperlink r:id="rId21" w:history="1">
        <w:r w:rsidRPr="007A789F">
          <w:rPr>
            <w:rStyle w:val="Hyperlink"/>
            <w:rFonts w:ascii="Times New Roman" w:hAnsi="Times New Roman" w:cs="Times New Roman"/>
            <w:lang w:eastAsia="en-US"/>
          </w:rPr>
          <w:t>Student Conduct Code</w:t>
        </w:r>
      </w:hyperlink>
      <w:r w:rsidRPr="007A789F">
        <w:rPr>
          <w:rFonts w:ascii="Times New Roman" w:hAnsi="Times New Roman" w:cs="Times New Roman"/>
          <w:lang w:eastAsia="en-US"/>
        </w:rPr>
        <w:t>. For more information, visit the </w:t>
      </w:r>
      <w:hyperlink r:id="rId22" w:history="1">
        <w:r w:rsidRPr="007A789F">
          <w:rPr>
            <w:rStyle w:val="Hyperlink"/>
            <w:rFonts w:ascii="Times New Roman" w:hAnsi="Times New Roman" w:cs="Times New Roman"/>
            <w:lang w:eastAsia="en-US"/>
          </w:rPr>
          <w:t>Dean of Students’ site</w:t>
        </w:r>
      </w:hyperlink>
    </w:p>
    <w:p w14:paraId="17D42723" w14:textId="40EE17B9" w:rsidR="0041539B" w:rsidRPr="007A789F" w:rsidRDefault="0041539B" w:rsidP="007A789F">
      <w:pPr>
        <w:ind w:left="360" w:firstLine="0"/>
        <w:rPr>
          <w:rFonts w:ascii="Times New Roman" w:hAnsi="Times New Roman" w:cs="Times New Roman"/>
        </w:rPr>
      </w:pPr>
    </w:p>
    <w:p w14:paraId="566CB3D9" w14:textId="426C8225" w:rsidR="005D3F5F" w:rsidRDefault="005D3F5F" w:rsidP="005D3F5F">
      <w:pPr>
        <w:ind w:firstLine="0"/>
        <w:rPr>
          <w:rFonts w:ascii="Times New Roman" w:hAnsi="Times New Roman" w:cs="Times New Roman"/>
        </w:rPr>
      </w:pPr>
      <w:r w:rsidRPr="00A356B5">
        <w:rPr>
          <w:rFonts w:ascii="Times New Roman" w:hAnsi="Times New Roman" w:cs="Times New Roman"/>
        </w:rPr>
        <w:t>If there is concern about behavior that may be academically dishonest, students should consult the instructor.</w:t>
      </w:r>
      <w:r>
        <w:rPr>
          <w:rFonts w:ascii="Times New Roman" w:hAnsi="Times New Roman" w:cs="Times New Roman"/>
        </w:rPr>
        <w:t xml:space="preserve">  I also invite you to contact two iSchool administrators if you feel more comfortable </w:t>
      </w:r>
      <w:r w:rsidR="005E736F">
        <w:rPr>
          <w:rFonts w:ascii="Times New Roman" w:hAnsi="Times New Roman" w:cs="Times New Roman"/>
        </w:rPr>
        <w:t>talking to them rather than to me</w:t>
      </w:r>
      <w:r>
        <w:rPr>
          <w:rFonts w:ascii="Times New Roman" w:hAnsi="Times New Roman" w:cs="Times New Roman"/>
        </w:rPr>
        <w:t>, and they can be quite helpful about academic integrity and related questions:  Dr. Soo Young Rieh, Associate Dean for Education (</w:t>
      </w:r>
      <w:r w:rsidR="008214F6" w:rsidRPr="008214F6">
        <w:rPr>
          <w:rFonts w:ascii="Times New Roman" w:hAnsi="Times New Roman" w:cs="Times New Roman"/>
        </w:rPr>
        <w:t>rieh@ischool.utexas.edu</w:t>
      </w:r>
      <w:r>
        <w:rPr>
          <w:rFonts w:ascii="Times New Roman" w:hAnsi="Times New Roman" w:cs="Times New Roman"/>
        </w:rPr>
        <w:t>); and Dr. Carla Criner, Assistant Dean for Education and Student Affairs (</w:t>
      </w:r>
      <w:hyperlink r:id="rId23" w:history="1">
        <w:r w:rsidR="008214F6" w:rsidRPr="00953A56">
          <w:rPr>
            <w:rStyle w:val="Hyperlink"/>
            <w:rFonts w:ascii="Times New Roman" w:hAnsi="Times New Roman" w:cs="Times New Roman"/>
          </w:rPr>
          <w:t>criner@ischool.utexas.edu</w:t>
        </w:r>
      </w:hyperlink>
      <w:r>
        <w:rPr>
          <w:rFonts w:ascii="Times New Roman" w:hAnsi="Times New Roman" w:cs="Times New Roman"/>
        </w:rPr>
        <w:t>).</w:t>
      </w:r>
    </w:p>
    <w:p w14:paraId="3F5BF875" w14:textId="4657710D" w:rsidR="001C1F9E" w:rsidRDefault="001C1F9E" w:rsidP="005D3F5F">
      <w:pPr>
        <w:ind w:firstLine="0"/>
        <w:rPr>
          <w:rFonts w:ascii="Times New Roman" w:hAnsi="Times New Roman" w:cs="Times New Roman"/>
        </w:rPr>
      </w:pPr>
    </w:p>
    <w:p w14:paraId="2398E3AE" w14:textId="1D9EF7CF" w:rsidR="001C1F9E" w:rsidRDefault="003127D3" w:rsidP="005D3F5F">
      <w:pPr>
        <w:ind w:firstLine="0"/>
        <w:rPr>
          <w:rFonts w:ascii="Times New Roman" w:hAnsi="Times New Roman" w:cs="Times New Roman"/>
        </w:rPr>
      </w:pPr>
      <w:r>
        <w:rPr>
          <w:rFonts w:ascii="Times New Roman" w:hAnsi="Times New Roman" w:cs="Times New Roman"/>
        </w:rPr>
        <w:t>Similarly</w:t>
      </w:r>
      <w:r w:rsidR="001C1F9E">
        <w:rPr>
          <w:rFonts w:ascii="Times New Roman" w:hAnsi="Times New Roman" w:cs="Times New Roman"/>
        </w:rPr>
        <w:t xml:space="preserve">, students may </w:t>
      </w:r>
      <w:r w:rsidR="001C1F9E" w:rsidRPr="00593891">
        <w:rPr>
          <w:rFonts w:ascii="Times New Roman" w:hAnsi="Times New Roman" w:cs="Times New Roman"/>
          <w:b/>
        </w:rPr>
        <w:t>NOT share any material</w:t>
      </w:r>
      <w:r w:rsidR="001C1F9E">
        <w:rPr>
          <w:rFonts w:ascii="Times New Roman" w:hAnsi="Times New Roman" w:cs="Times New Roman"/>
        </w:rPr>
        <w:t xml:space="preserve"> </w:t>
      </w:r>
      <w:r w:rsidR="00EC5C9C">
        <w:rPr>
          <w:rFonts w:ascii="Times New Roman" w:hAnsi="Times New Roman" w:cs="Times New Roman"/>
        </w:rPr>
        <w:t>related to th</w:t>
      </w:r>
      <w:r>
        <w:rPr>
          <w:rFonts w:ascii="Times New Roman" w:hAnsi="Times New Roman" w:cs="Times New Roman"/>
        </w:rPr>
        <w:t>e</w:t>
      </w:r>
      <w:r w:rsidR="00EC5C9C">
        <w:rPr>
          <w:rFonts w:ascii="Times New Roman" w:hAnsi="Times New Roman" w:cs="Times New Roman"/>
        </w:rPr>
        <w:t xml:space="preserve"> course with any person, Web site, or other party.  Doing so is intellectually dishonest</w:t>
      </w:r>
      <w:r>
        <w:rPr>
          <w:rFonts w:ascii="Times New Roman" w:hAnsi="Times New Roman" w:cs="Times New Roman"/>
        </w:rPr>
        <w:t>, is</w:t>
      </w:r>
      <w:r w:rsidR="00EC5C9C">
        <w:rPr>
          <w:rFonts w:ascii="Times New Roman" w:hAnsi="Times New Roman" w:cs="Times New Roman"/>
        </w:rPr>
        <w:t xml:space="preserve"> theft, is a violation of academic integrity, and violates the UT Student Honor Code.  </w:t>
      </w:r>
      <w:r w:rsidR="00593891">
        <w:rPr>
          <w:rFonts w:ascii="Times New Roman" w:hAnsi="Times New Roman" w:cs="Times New Roman"/>
        </w:rPr>
        <w:t>Such sharing will incur severe academic sanctions, including formal report to the Dean of Students as well as the iSchool administration.</w:t>
      </w:r>
    </w:p>
    <w:p w14:paraId="25404D7E" w14:textId="2EE9A9E6" w:rsidR="00593891" w:rsidRDefault="00593891" w:rsidP="005D3F5F">
      <w:pPr>
        <w:ind w:firstLine="0"/>
        <w:rPr>
          <w:rFonts w:ascii="Times New Roman" w:hAnsi="Times New Roman" w:cs="Times New Roman"/>
        </w:rPr>
      </w:pPr>
    </w:p>
    <w:p w14:paraId="5527AF33" w14:textId="71F07BF1" w:rsidR="00593891" w:rsidRDefault="005E736F" w:rsidP="005D3F5F">
      <w:pPr>
        <w:ind w:firstLine="0"/>
        <w:rPr>
          <w:rFonts w:ascii="Times New Roman" w:hAnsi="Times New Roman" w:cs="Times New Roman"/>
        </w:rPr>
      </w:pPr>
      <w:r>
        <w:rPr>
          <w:rFonts w:ascii="Times New Roman" w:hAnsi="Times New Roman" w:cs="Times New Roman"/>
        </w:rPr>
        <w:t>Further</w:t>
      </w:r>
      <w:r w:rsidR="00593891">
        <w:rPr>
          <w:rFonts w:ascii="Times New Roman" w:hAnsi="Times New Roman" w:cs="Times New Roman"/>
        </w:rPr>
        <w:t>, recordings in the class, of the instructor or any other speaker, are protected by the U.S. F</w:t>
      </w:r>
      <w:r w:rsidR="00CE66F6">
        <w:rPr>
          <w:rFonts w:ascii="Times New Roman" w:hAnsi="Times New Roman" w:cs="Times New Roman"/>
        </w:rPr>
        <w:t>amily</w:t>
      </w:r>
      <w:r w:rsidR="00593891">
        <w:rPr>
          <w:rFonts w:ascii="Times New Roman" w:hAnsi="Times New Roman" w:cs="Times New Roman"/>
        </w:rPr>
        <w:t xml:space="preserve"> Educational R</w:t>
      </w:r>
      <w:r w:rsidR="00CE66F6">
        <w:rPr>
          <w:rFonts w:ascii="Times New Roman" w:hAnsi="Times New Roman" w:cs="Times New Roman"/>
        </w:rPr>
        <w:t>ights and Privacy</w:t>
      </w:r>
      <w:r w:rsidR="00593891">
        <w:rPr>
          <w:rFonts w:ascii="Times New Roman" w:hAnsi="Times New Roman" w:cs="Times New Roman"/>
        </w:rPr>
        <w:t xml:space="preserve"> Act</w:t>
      </w:r>
      <w:r w:rsidR="00CE66F6">
        <w:rPr>
          <w:rFonts w:ascii="Times New Roman" w:hAnsi="Times New Roman" w:cs="Times New Roman"/>
        </w:rPr>
        <w:t xml:space="preserve"> (FERPA: </w:t>
      </w:r>
      <w:r w:rsidR="00804DD6" w:rsidRPr="00804DD6">
        <w:rPr>
          <w:rFonts w:ascii="Times New Roman" w:hAnsi="Times New Roman" w:cs="Times New Roman"/>
        </w:rPr>
        <w:t>https://www2.ed.gov/policy/gen/guid/fpco/ferpa/index.html</w:t>
      </w:r>
      <w:r w:rsidR="00CE66F6">
        <w:rPr>
          <w:rFonts w:ascii="Times New Roman" w:hAnsi="Times New Roman" w:cs="Times New Roman"/>
        </w:rPr>
        <w:t>)</w:t>
      </w:r>
      <w:r w:rsidR="00593891">
        <w:rPr>
          <w:rFonts w:ascii="Times New Roman" w:hAnsi="Times New Roman" w:cs="Times New Roman"/>
        </w:rPr>
        <w:t>.  Sharing them is also a serious violation of the Student Honor Code and an act of theft that will incur serious consequences.</w:t>
      </w:r>
    </w:p>
    <w:p w14:paraId="6E0DA37E" w14:textId="77777777" w:rsidR="00804DD6" w:rsidRPr="001C1F9E" w:rsidRDefault="00804DD6" w:rsidP="005D3F5F">
      <w:pPr>
        <w:ind w:firstLine="0"/>
        <w:rPr>
          <w:rFonts w:ascii="Times New Roman" w:hAnsi="Times New Roman" w:cs="Times New Roman"/>
        </w:rPr>
      </w:pPr>
    </w:p>
    <w:bookmarkEnd w:id="0"/>
    <w:p w14:paraId="708D8DC9" w14:textId="76DD2F2C" w:rsidR="00B538B6" w:rsidRDefault="00B538B6" w:rsidP="00B538B6">
      <w:pPr>
        <w:rPr>
          <w:lang w:eastAsia="en-US"/>
        </w:rPr>
      </w:pPr>
    </w:p>
    <w:p w14:paraId="44D78FDE" w14:textId="1F42DF07" w:rsidR="00B538B6" w:rsidRPr="0012327F" w:rsidRDefault="0012327F" w:rsidP="0012327F">
      <w:pPr>
        <w:ind w:firstLine="0"/>
        <w:jc w:val="center"/>
        <w:rPr>
          <w:rFonts w:ascii="Times New Roman" w:hAnsi="Times New Roman" w:cs="Times New Roman"/>
          <w:b/>
        </w:rPr>
      </w:pPr>
      <w:bookmarkStart w:id="6" w:name="_Toc199213450"/>
      <w:r w:rsidRPr="0012327F">
        <w:rPr>
          <w:rFonts w:ascii="Times New Roman" w:hAnsi="Times New Roman" w:cs="Times New Roman"/>
          <w:b/>
        </w:rPr>
        <w:lastRenderedPageBreak/>
        <w:t>GRADING</w:t>
      </w:r>
      <w:bookmarkEnd w:id="6"/>
    </w:p>
    <w:p w14:paraId="21604589" w14:textId="77777777" w:rsidR="0012327F" w:rsidRPr="00BA579F" w:rsidRDefault="0012327F" w:rsidP="0012327F">
      <w:pPr>
        <w:ind w:firstLine="0"/>
        <w:rPr>
          <w:rFonts w:ascii="Times New Roman" w:hAnsi="Times New Roman" w:cs="Times New Roman"/>
        </w:rPr>
      </w:pPr>
    </w:p>
    <w:p w14:paraId="277D4C9E" w14:textId="7D2073F0" w:rsidR="00BA579F" w:rsidRPr="00BA579F" w:rsidRDefault="0012327F" w:rsidP="00B538B6">
      <w:pPr>
        <w:ind w:firstLine="0"/>
        <w:rPr>
          <w:rFonts w:ascii="Times New Roman" w:hAnsi="Times New Roman" w:cs="Times New Roman"/>
          <w:lang w:eastAsia="en-US"/>
        </w:rPr>
      </w:pPr>
      <w:r w:rsidRPr="00BA579F">
        <w:rPr>
          <w:rFonts w:ascii="Times New Roman" w:hAnsi="Times New Roman" w:cs="Times New Roman"/>
          <w:lang w:eastAsia="en-US"/>
        </w:rPr>
        <w:t xml:space="preserve">In the interest of equity and predictability, I </w:t>
      </w:r>
      <w:r w:rsidR="006F718D" w:rsidRPr="00BA579F">
        <w:rPr>
          <w:rFonts w:ascii="Times New Roman" w:hAnsi="Times New Roman" w:cs="Times New Roman"/>
          <w:lang w:eastAsia="en-US"/>
        </w:rPr>
        <w:t xml:space="preserve">rely on a modified version of the </w:t>
      </w:r>
      <w:r w:rsidRPr="00BA579F">
        <w:rPr>
          <w:rFonts w:ascii="Times New Roman" w:hAnsi="Times New Roman" w:cs="Times New Roman"/>
          <w:lang w:eastAsia="en-US"/>
        </w:rPr>
        <w:t>standard</w:t>
      </w:r>
      <w:r w:rsidR="00774320" w:rsidRPr="00BA579F">
        <w:rPr>
          <w:rFonts w:ascii="Times New Roman" w:hAnsi="Times New Roman" w:cs="Times New Roman"/>
          <w:lang w:eastAsia="en-US"/>
        </w:rPr>
        <w:t xml:space="preserve"> UT Austin undergraduate grading scale</w:t>
      </w:r>
      <w:r w:rsidRPr="00BA579F">
        <w:rPr>
          <w:rFonts w:ascii="Times New Roman" w:hAnsi="Times New Roman" w:cs="Times New Roman"/>
          <w:lang w:eastAsia="en-US"/>
        </w:rPr>
        <w:t xml:space="preserve"> in our section of I 301</w:t>
      </w:r>
      <w:r w:rsidR="006F718D" w:rsidRPr="00BA579F">
        <w:rPr>
          <w:rFonts w:ascii="Times New Roman" w:hAnsi="Times New Roman" w:cs="Times New Roman"/>
          <w:lang w:eastAsia="en-US"/>
        </w:rPr>
        <w:t xml:space="preserve">.  The modification provides a more equitable and nuanced reflection of the realities of learning in higher education community.  Thus, I use both an absolute and a relative scale such that students are guaranteed a minimum grade as indicated below, but have the ability to earn a higher grade depending upon their relative achievement in a particular semester.  </w:t>
      </w:r>
      <w:r w:rsidR="00BA579F">
        <w:rPr>
          <w:rFonts w:ascii="Times New Roman" w:hAnsi="Times New Roman" w:cs="Times New Roman"/>
          <w:lang w:eastAsia="en-US"/>
        </w:rPr>
        <w:t>As indicated in the table immediately below, i</w:t>
      </w:r>
      <w:r w:rsidR="00BA579F" w:rsidRPr="00BA579F">
        <w:rPr>
          <w:rFonts w:ascii="Times New Roman" w:hAnsi="Times New Roman" w:cs="Times New Roman"/>
        </w:rPr>
        <w:t xml:space="preserve">f any student's semester point total ≥ 90 (is equal to or greater than 90), then she will have earned an A of some kind.  If the semester point total ≥ 80, then she will have earned at least a B of some kind.  Whether these </w:t>
      </w:r>
      <w:r w:rsidR="00BA579F">
        <w:rPr>
          <w:rFonts w:ascii="Times New Roman" w:hAnsi="Times New Roman" w:cs="Times New Roman"/>
        </w:rPr>
        <w:t xml:space="preserve">particular grades </w:t>
      </w:r>
      <w:r w:rsidR="00BA579F" w:rsidRPr="00BA579F">
        <w:rPr>
          <w:rFonts w:ascii="Times New Roman" w:hAnsi="Times New Roman" w:cs="Times New Roman"/>
        </w:rPr>
        <w:t>are A+, A, A-, B+, B, or B- depends upon the comparison of point totals for all students</w:t>
      </w:r>
      <w:r w:rsidR="00BA579F">
        <w:rPr>
          <w:rFonts w:ascii="Times New Roman" w:hAnsi="Times New Roman" w:cs="Times New Roman"/>
        </w:rPr>
        <w:t xml:space="preserve"> in the course</w:t>
      </w:r>
      <w:r w:rsidR="00BA579F" w:rsidRPr="00BA579F">
        <w:rPr>
          <w:rFonts w:ascii="Times New Roman" w:hAnsi="Times New Roman" w:cs="Times New Roman"/>
        </w:rPr>
        <w:t>.  For example, if a student earns a total of 90 points and the highest point total in the class is 98, the student would earn an A-.  If, on the other hand, a student earns 90 points and the highest point total in the class is 91, then the student would earn an A.  The instructor will explain this system throughout the semester</w:t>
      </w:r>
      <w:r w:rsidR="00BA579F">
        <w:rPr>
          <w:rFonts w:ascii="Times New Roman" w:hAnsi="Times New Roman" w:cs="Times New Roman"/>
        </w:rPr>
        <w:t xml:space="preserve"> and is happy to help students understand it in whatever ways make sense to them</w:t>
      </w:r>
      <w:r w:rsidR="00BA579F" w:rsidRPr="00BA579F">
        <w:rPr>
          <w:rFonts w:ascii="Times New Roman" w:hAnsi="Times New Roman" w:cs="Times New Roman"/>
        </w:rPr>
        <w:t>.</w:t>
      </w:r>
    </w:p>
    <w:p w14:paraId="6F3A5330" w14:textId="2B96598A" w:rsidR="006F718D" w:rsidRDefault="006F718D" w:rsidP="00B538B6">
      <w:pPr>
        <w:ind w:firstLine="0"/>
        <w:rPr>
          <w:rFonts w:ascii="Times New Roman" w:hAnsi="Times New Roman" w:cs="Times New Roman"/>
          <w:lang w:eastAsia="en-US"/>
        </w:rPr>
      </w:pPr>
    </w:p>
    <w:tbl>
      <w:tblPr>
        <w:tblStyle w:val="TableGrid"/>
        <w:tblW w:w="0" w:type="auto"/>
        <w:tblLook w:val="04A0" w:firstRow="1" w:lastRow="0" w:firstColumn="1" w:lastColumn="0" w:noHBand="0" w:noVBand="1"/>
      </w:tblPr>
      <w:tblGrid>
        <w:gridCol w:w="1111"/>
        <w:gridCol w:w="1611"/>
        <w:gridCol w:w="5365"/>
      </w:tblGrid>
      <w:tr w:rsidR="006F718D" w14:paraId="4ED715CD" w14:textId="77777777" w:rsidTr="006F718D">
        <w:tc>
          <w:tcPr>
            <w:tcW w:w="0" w:type="auto"/>
          </w:tcPr>
          <w:p w14:paraId="6F886F14" w14:textId="21BD5076" w:rsidR="006F718D" w:rsidRPr="006F718D" w:rsidRDefault="006F718D" w:rsidP="006F718D">
            <w:pPr>
              <w:ind w:firstLine="0"/>
              <w:jc w:val="center"/>
              <w:rPr>
                <w:rFonts w:ascii="Times New Roman" w:hAnsi="Times New Roman" w:cs="Times New Roman"/>
                <w:b/>
                <w:sz w:val="20"/>
                <w:szCs w:val="20"/>
                <w:lang w:eastAsia="en-US"/>
              </w:rPr>
            </w:pPr>
            <w:r w:rsidRPr="006F718D">
              <w:rPr>
                <w:rFonts w:ascii="Times New Roman" w:hAnsi="Times New Roman" w:cs="Times New Roman"/>
                <w:b/>
                <w:sz w:val="20"/>
                <w:szCs w:val="20"/>
                <w:lang w:eastAsia="en-US"/>
              </w:rPr>
              <w:t>Point total</w:t>
            </w:r>
          </w:p>
        </w:tc>
        <w:tc>
          <w:tcPr>
            <w:tcW w:w="0" w:type="auto"/>
          </w:tcPr>
          <w:p w14:paraId="601A3505" w14:textId="3FCA9EFD" w:rsidR="006F718D" w:rsidRPr="006F718D" w:rsidRDefault="006F718D" w:rsidP="006F718D">
            <w:pPr>
              <w:ind w:firstLine="0"/>
              <w:jc w:val="center"/>
              <w:rPr>
                <w:rFonts w:ascii="Times New Roman" w:hAnsi="Times New Roman" w:cs="Times New Roman"/>
                <w:b/>
                <w:sz w:val="20"/>
                <w:szCs w:val="20"/>
                <w:lang w:eastAsia="en-US"/>
              </w:rPr>
            </w:pPr>
            <w:r w:rsidRPr="006F718D">
              <w:rPr>
                <w:rFonts w:ascii="Times New Roman" w:hAnsi="Times New Roman" w:cs="Times New Roman"/>
                <w:b/>
                <w:sz w:val="20"/>
                <w:szCs w:val="20"/>
                <w:lang w:eastAsia="en-US"/>
              </w:rPr>
              <w:t>Minimum grade</w:t>
            </w:r>
          </w:p>
        </w:tc>
        <w:tc>
          <w:tcPr>
            <w:tcW w:w="0" w:type="auto"/>
          </w:tcPr>
          <w:p w14:paraId="6870EA3D" w14:textId="20860D43" w:rsidR="006F718D" w:rsidRPr="006F718D" w:rsidRDefault="006F718D" w:rsidP="006F718D">
            <w:pPr>
              <w:ind w:firstLine="0"/>
              <w:jc w:val="center"/>
              <w:rPr>
                <w:rFonts w:ascii="Times New Roman" w:hAnsi="Times New Roman" w:cs="Times New Roman"/>
                <w:b/>
                <w:sz w:val="20"/>
                <w:szCs w:val="20"/>
                <w:lang w:eastAsia="en-US"/>
              </w:rPr>
            </w:pPr>
            <w:r w:rsidRPr="006F718D">
              <w:rPr>
                <w:rFonts w:ascii="Times New Roman" w:hAnsi="Times New Roman" w:cs="Times New Roman"/>
                <w:b/>
                <w:sz w:val="20"/>
                <w:szCs w:val="20"/>
                <w:lang w:eastAsia="en-US"/>
              </w:rPr>
              <w:t>Note</w:t>
            </w:r>
          </w:p>
        </w:tc>
      </w:tr>
      <w:tr w:rsidR="006F718D" w14:paraId="07B01F14" w14:textId="77777777" w:rsidTr="006F718D">
        <w:tc>
          <w:tcPr>
            <w:tcW w:w="0" w:type="auto"/>
          </w:tcPr>
          <w:p w14:paraId="2C6C4C0A" w14:textId="77777777" w:rsidR="006F718D" w:rsidRPr="006F718D" w:rsidRDefault="006F718D" w:rsidP="00B538B6">
            <w:pPr>
              <w:ind w:firstLine="0"/>
              <w:rPr>
                <w:rFonts w:ascii="Times New Roman" w:hAnsi="Times New Roman" w:cs="Times New Roman"/>
                <w:sz w:val="20"/>
                <w:szCs w:val="20"/>
                <w:lang w:eastAsia="en-US"/>
              </w:rPr>
            </w:pPr>
          </w:p>
        </w:tc>
        <w:tc>
          <w:tcPr>
            <w:tcW w:w="0" w:type="auto"/>
          </w:tcPr>
          <w:p w14:paraId="51ADEB0E" w14:textId="77777777" w:rsidR="006F718D" w:rsidRPr="006F718D" w:rsidRDefault="006F718D" w:rsidP="00B538B6">
            <w:pPr>
              <w:ind w:firstLine="0"/>
              <w:rPr>
                <w:rFonts w:ascii="Times New Roman" w:hAnsi="Times New Roman" w:cs="Times New Roman"/>
                <w:sz w:val="20"/>
                <w:szCs w:val="20"/>
                <w:lang w:eastAsia="en-US"/>
              </w:rPr>
            </w:pPr>
          </w:p>
        </w:tc>
        <w:tc>
          <w:tcPr>
            <w:tcW w:w="0" w:type="auto"/>
          </w:tcPr>
          <w:p w14:paraId="181F669C" w14:textId="77777777" w:rsidR="006F718D" w:rsidRPr="006F718D" w:rsidRDefault="006F718D" w:rsidP="00B538B6">
            <w:pPr>
              <w:ind w:firstLine="0"/>
              <w:rPr>
                <w:rFonts w:ascii="Times New Roman" w:hAnsi="Times New Roman" w:cs="Times New Roman"/>
                <w:sz w:val="20"/>
                <w:szCs w:val="20"/>
                <w:lang w:eastAsia="en-US"/>
              </w:rPr>
            </w:pPr>
          </w:p>
        </w:tc>
      </w:tr>
      <w:tr w:rsidR="006F718D" w14:paraId="1CDAFBAB" w14:textId="77777777" w:rsidTr="006F718D">
        <w:tc>
          <w:tcPr>
            <w:tcW w:w="0" w:type="auto"/>
          </w:tcPr>
          <w:p w14:paraId="0AA502C8" w14:textId="20AE84A6"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 90</w:t>
            </w:r>
          </w:p>
        </w:tc>
        <w:tc>
          <w:tcPr>
            <w:tcW w:w="0" w:type="auto"/>
          </w:tcPr>
          <w:p w14:paraId="77687531" w14:textId="71288009"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A, of some type</w:t>
            </w:r>
          </w:p>
        </w:tc>
        <w:tc>
          <w:tcPr>
            <w:tcW w:w="0" w:type="auto"/>
          </w:tcPr>
          <w:p w14:paraId="7D64BE07" w14:textId="77777777" w:rsidR="006F718D" w:rsidRPr="006F718D" w:rsidRDefault="006F718D" w:rsidP="00B538B6">
            <w:pPr>
              <w:ind w:firstLine="0"/>
              <w:rPr>
                <w:rFonts w:ascii="Times New Roman" w:hAnsi="Times New Roman" w:cs="Times New Roman"/>
                <w:sz w:val="20"/>
                <w:szCs w:val="20"/>
                <w:lang w:eastAsia="en-US"/>
              </w:rPr>
            </w:pPr>
          </w:p>
        </w:tc>
      </w:tr>
      <w:tr w:rsidR="006F718D" w14:paraId="7CE2A82E" w14:textId="77777777" w:rsidTr="006F718D">
        <w:tc>
          <w:tcPr>
            <w:tcW w:w="0" w:type="auto"/>
          </w:tcPr>
          <w:p w14:paraId="17F5A2F8" w14:textId="701BEB80"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 80</w:t>
            </w:r>
          </w:p>
        </w:tc>
        <w:tc>
          <w:tcPr>
            <w:tcW w:w="0" w:type="auto"/>
          </w:tcPr>
          <w:p w14:paraId="4579C163" w14:textId="08F98EB6"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B, of some type</w:t>
            </w:r>
          </w:p>
        </w:tc>
        <w:tc>
          <w:tcPr>
            <w:tcW w:w="0" w:type="auto"/>
          </w:tcPr>
          <w:p w14:paraId="6AFCBCC4" w14:textId="77777777" w:rsidR="006F718D" w:rsidRPr="006F718D" w:rsidRDefault="006F718D" w:rsidP="00B538B6">
            <w:pPr>
              <w:ind w:firstLine="0"/>
              <w:rPr>
                <w:rFonts w:ascii="Times New Roman" w:hAnsi="Times New Roman" w:cs="Times New Roman"/>
                <w:sz w:val="20"/>
                <w:szCs w:val="20"/>
                <w:lang w:eastAsia="en-US"/>
              </w:rPr>
            </w:pPr>
          </w:p>
        </w:tc>
      </w:tr>
      <w:tr w:rsidR="006F718D" w14:paraId="7A9B53A0" w14:textId="77777777" w:rsidTr="006F718D">
        <w:tc>
          <w:tcPr>
            <w:tcW w:w="0" w:type="auto"/>
          </w:tcPr>
          <w:p w14:paraId="1E5AEC04" w14:textId="7A62813E"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 70</w:t>
            </w:r>
          </w:p>
        </w:tc>
        <w:tc>
          <w:tcPr>
            <w:tcW w:w="0" w:type="auto"/>
          </w:tcPr>
          <w:p w14:paraId="211D204F" w14:textId="2420637D"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C, of some type</w:t>
            </w:r>
          </w:p>
        </w:tc>
        <w:tc>
          <w:tcPr>
            <w:tcW w:w="0" w:type="auto"/>
          </w:tcPr>
          <w:p w14:paraId="756D3BC8" w14:textId="77777777" w:rsidR="006F718D" w:rsidRPr="006F718D" w:rsidRDefault="006F718D" w:rsidP="00B538B6">
            <w:pPr>
              <w:ind w:firstLine="0"/>
              <w:rPr>
                <w:rFonts w:ascii="Times New Roman" w:hAnsi="Times New Roman" w:cs="Times New Roman"/>
                <w:sz w:val="20"/>
                <w:szCs w:val="20"/>
                <w:lang w:eastAsia="en-US"/>
              </w:rPr>
            </w:pPr>
          </w:p>
        </w:tc>
      </w:tr>
      <w:tr w:rsidR="006F718D" w14:paraId="3D6D31C6" w14:textId="77777777" w:rsidTr="006F718D">
        <w:tc>
          <w:tcPr>
            <w:tcW w:w="0" w:type="auto"/>
          </w:tcPr>
          <w:p w14:paraId="33E41796" w14:textId="5C2431CF"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 60</w:t>
            </w:r>
          </w:p>
        </w:tc>
        <w:tc>
          <w:tcPr>
            <w:tcW w:w="0" w:type="auto"/>
          </w:tcPr>
          <w:p w14:paraId="5069B613" w14:textId="437B26C0"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D, of some type</w:t>
            </w:r>
          </w:p>
        </w:tc>
        <w:tc>
          <w:tcPr>
            <w:tcW w:w="0" w:type="auto"/>
          </w:tcPr>
          <w:p w14:paraId="027AD5EA" w14:textId="69E995F3" w:rsidR="006F718D" w:rsidRP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Minimum grade for pass/fail students to achieve a passing grade</w:t>
            </w:r>
          </w:p>
        </w:tc>
      </w:tr>
      <w:tr w:rsidR="006F718D" w14:paraId="2D28CCDA" w14:textId="77777777" w:rsidTr="006F718D">
        <w:tc>
          <w:tcPr>
            <w:tcW w:w="0" w:type="auto"/>
          </w:tcPr>
          <w:p w14:paraId="005C9C5C" w14:textId="12C7F5B9" w:rsid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&lt; 60</w:t>
            </w:r>
          </w:p>
        </w:tc>
        <w:tc>
          <w:tcPr>
            <w:tcW w:w="0" w:type="auto"/>
          </w:tcPr>
          <w:p w14:paraId="7BE738B4" w14:textId="1C2A685E" w:rsidR="006F718D" w:rsidRDefault="006F718D" w:rsidP="00B538B6">
            <w:pPr>
              <w:ind w:firstLine="0"/>
              <w:rPr>
                <w:rFonts w:ascii="Times New Roman" w:hAnsi="Times New Roman" w:cs="Times New Roman"/>
                <w:sz w:val="20"/>
                <w:szCs w:val="20"/>
                <w:lang w:eastAsia="en-US"/>
              </w:rPr>
            </w:pPr>
            <w:r>
              <w:rPr>
                <w:rFonts w:ascii="Times New Roman" w:hAnsi="Times New Roman" w:cs="Times New Roman"/>
                <w:sz w:val="20"/>
                <w:szCs w:val="20"/>
                <w:lang w:eastAsia="en-US"/>
              </w:rPr>
              <w:t>F</w:t>
            </w:r>
          </w:p>
        </w:tc>
        <w:tc>
          <w:tcPr>
            <w:tcW w:w="0" w:type="auto"/>
          </w:tcPr>
          <w:p w14:paraId="707755F0" w14:textId="77777777" w:rsidR="006F718D" w:rsidRDefault="006F718D" w:rsidP="00B538B6">
            <w:pPr>
              <w:ind w:firstLine="0"/>
              <w:rPr>
                <w:rFonts w:ascii="Times New Roman" w:hAnsi="Times New Roman" w:cs="Times New Roman"/>
                <w:sz w:val="20"/>
                <w:szCs w:val="20"/>
                <w:lang w:eastAsia="en-US"/>
              </w:rPr>
            </w:pPr>
          </w:p>
        </w:tc>
      </w:tr>
    </w:tbl>
    <w:p w14:paraId="41F5DBC6" w14:textId="77777777" w:rsidR="006F718D" w:rsidRPr="00AC327F" w:rsidRDefault="006F718D" w:rsidP="00B538B6">
      <w:pPr>
        <w:ind w:firstLine="0"/>
        <w:rPr>
          <w:rFonts w:ascii="Times New Roman" w:hAnsi="Times New Roman" w:cs="Times New Roman"/>
          <w:lang w:eastAsia="en-US"/>
        </w:rPr>
      </w:pPr>
    </w:p>
    <w:p w14:paraId="5463D4EA" w14:textId="20910787" w:rsidR="00AC327F" w:rsidRPr="00AC327F" w:rsidRDefault="00AC327F" w:rsidP="00AC327F">
      <w:pPr>
        <w:ind w:firstLine="0"/>
        <w:rPr>
          <w:rFonts w:ascii="Times New Roman" w:hAnsi="Times New Roman" w:cs="Times New Roman"/>
        </w:rPr>
      </w:pPr>
      <w:r w:rsidRPr="00AC327F">
        <w:rPr>
          <w:rFonts w:ascii="Times New Roman" w:hAnsi="Times New Roman" w:cs="Times New Roman"/>
        </w:rPr>
        <w:t xml:space="preserve">The grade of incomplete (X) is reserved for students in extraordinary circumstances and </w:t>
      </w:r>
      <w:r w:rsidRPr="00AC327F">
        <w:rPr>
          <w:rFonts w:ascii="Times New Roman" w:hAnsi="Times New Roman" w:cs="Times New Roman"/>
          <w:b/>
        </w:rPr>
        <w:t>must be negotiated with the instructor before the end of the semester</w:t>
      </w:r>
      <w:r w:rsidRPr="00AC327F">
        <w:rPr>
          <w:rFonts w:ascii="Times New Roman" w:hAnsi="Times New Roman" w:cs="Times New Roman"/>
        </w:rPr>
        <w:t>.</w:t>
      </w:r>
    </w:p>
    <w:p w14:paraId="14EC04F4" w14:textId="77777777" w:rsidR="00AC327F" w:rsidRPr="00AC327F" w:rsidRDefault="00AC327F" w:rsidP="00AC327F">
      <w:pPr>
        <w:rPr>
          <w:rFonts w:ascii="Times New Roman" w:hAnsi="Times New Roman" w:cs="Times New Roman"/>
        </w:rPr>
      </w:pPr>
    </w:p>
    <w:p w14:paraId="248FD4D4" w14:textId="24CA78C5" w:rsidR="0012327F" w:rsidRPr="00AC327F" w:rsidRDefault="0012327F" w:rsidP="0012327F">
      <w:pPr>
        <w:ind w:firstLine="0"/>
        <w:rPr>
          <w:rFonts w:ascii="Times New Roman" w:hAnsi="Times New Roman" w:cs="Times New Roman"/>
          <w:lang w:eastAsia="en-US"/>
        </w:rPr>
      </w:pPr>
      <w:r w:rsidRPr="00AC327F">
        <w:rPr>
          <w:rFonts w:ascii="Times New Roman" w:hAnsi="Times New Roman" w:cs="Times New Roman"/>
          <w:lang w:eastAsia="en-US"/>
        </w:rPr>
        <w:t>As described more fully below, and in the Assignments in Canvas, there are four kinds of Assignments for this course:</w:t>
      </w:r>
    </w:p>
    <w:p w14:paraId="0687E2E1" w14:textId="261785E4" w:rsidR="0012327F" w:rsidRPr="00AC327F" w:rsidRDefault="0012327F" w:rsidP="0012327F">
      <w:pPr>
        <w:ind w:firstLine="0"/>
        <w:rPr>
          <w:rFonts w:ascii="Times New Roman" w:hAnsi="Times New Roman" w:cs="Times New Roman"/>
          <w:lang w:eastAsia="en-US"/>
        </w:rPr>
      </w:pPr>
    </w:p>
    <w:tbl>
      <w:tblPr>
        <w:tblStyle w:val="TableGrid"/>
        <w:tblW w:w="0" w:type="auto"/>
        <w:tblInd w:w="720" w:type="dxa"/>
        <w:tblLook w:val="04A0" w:firstRow="1" w:lastRow="0" w:firstColumn="1" w:lastColumn="0" w:noHBand="0" w:noVBand="1"/>
      </w:tblPr>
      <w:tblGrid>
        <w:gridCol w:w="3033"/>
        <w:gridCol w:w="3263"/>
        <w:gridCol w:w="1614"/>
      </w:tblGrid>
      <w:tr w:rsidR="002006E1" w:rsidRPr="00DA0C71" w14:paraId="6AE8EDCB" w14:textId="77777777" w:rsidTr="00DA0C71">
        <w:tc>
          <w:tcPr>
            <w:tcW w:w="0" w:type="auto"/>
          </w:tcPr>
          <w:p w14:paraId="012FDDF4" w14:textId="4D0E1E46" w:rsidR="002006E1" w:rsidRPr="002006E1" w:rsidRDefault="002006E1" w:rsidP="002006E1">
            <w:pPr>
              <w:ind w:firstLine="0"/>
              <w:jc w:val="center"/>
              <w:rPr>
                <w:rFonts w:ascii="Times New Roman" w:hAnsi="Times New Roman" w:cs="Times New Roman"/>
                <w:b/>
                <w:lang w:eastAsia="en-US"/>
              </w:rPr>
            </w:pPr>
            <w:r w:rsidRPr="002006E1">
              <w:rPr>
                <w:rFonts w:ascii="Times New Roman" w:hAnsi="Times New Roman" w:cs="Times New Roman"/>
                <w:b/>
                <w:lang w:eastAsia="en-US"/>
              </w:rPr>
              <w:t>Assignment type</w:t>
            </w:r>
          </w:p>
        </w:tc>
        <w:tc>
          <w:tcPr>
            <w:tcW w:w="0" w:type="auto"/>
          </w:tcPr>
          <w:p w14:paraId="24629A3B" w14:textId="6EEA14BD" w:rsidR="002006E1" w:rsidRPr="002006E1" w:rsidRDefault="002006E1" w:rsidP="002006E1">
            <w:pPr>
              <w:ind w:firstLine="0"/>
              <w:jc w:val="center"/>
              <w:rPr>
                <w:rFonts w:ascii="Times New Roman" w:hAnsi="Times New Roman" w:cs="Times New Roman"/>
                <w:b/>
                <w:lang w:eastAsia="en-US"/>
              </w:rPr>
            </w:pPr>
            <w:r w:rsidRPr="002006E1">
              <w:rPr>
                <w:rFonts w:ascii="Times New Roman" w:hAnsi="Times New Roman" w:cs="Times New Roman"/>
                <w:b/>
                <w:lang w:eastAsia="en-US"/>
              </w:rPr>
              <w:t>Note</w:t>
            </w:r>
          </w:p>
        </w:tc>
        <w:tc>
          <w:tcPr>
            <w:tcW w:w="0" w:type="auto"/>
          </w:tcPr>
          <w:p w14:paraId="75C392F0" w14:textId="342FB027" w:rsidR="002006E1" w:rsidRPr="002006E1" w:rsidRDefault="002006E1" w:rsidP="002006E1">
            <w:pPr>
              <w:ind w:firstLine="0"/>
              <w:jc w:val="center"/>
              <w:rPr>
                <w:rFonts w:ascii="Times New Roman" w:hAnsi="Times New Roman" w:cs="Times New Roman"/>
                <w:b/>
                <w:lang w:eastAsia="en-US"/>
              </w:rPr>
            </w:pPr>
            <w:r w:rsidRPr="002006E1">
              <w:rPr>
                <w:rFonts w:ascii="Times New Roman" w:hAnsi="Times New Roman" w:cs="Times New Roman"/>
                <w:b/>
                <w:lang w:eastAsia="en-US"/>
              </w:rPr>
              <w:t>Proportion of final grade</w:t>
            </w:r>
          </w:p>
        </w:tc>
      </w:tr>
      <w:tr w:rsidR="002006E1" w:rsidRPr="00DA0C71" w14:paraId="68ADBB58" w14:textId="77777777" w:rsidTr="00DA0C71">
        <w:tc>
          <w:tcPr>
            <w:tcW w:w="0" w:type="auto"/>
          </w:tcPr>
          <w:p w14:paraId="2EF0F2A0" w14:textId="77777777" w:rsidR="002006E1" w:rsidRDefault="002006E1" w:rsidP="00DA0C71">
            <w:pPr>
              <w:ind w:firstLine="0"/>
              <w:rPr>
                <w:rFonts w:ascii="Times New Roman" w:hAnsi="Times New Roman" w:cs="Times New Roman"/>
                <w:b/>
                <w:lang w:eastAsia="en-US"/>
              </w:rPr>
            </w:pPr>
          </w:p>
        </w:tc>
        <w:tc>
          <w:tcPr>
            <w:tcW w:w="0" w:type="auto"/>
          </w:tcPr>
          <w:p w14:paraId="6C98B84E" w14:textId="77777777" w:rsidR="002006E1" w:rsidRDefault="002006E1" w:rsidP="00DA0C71">
            <w:pPr>
              <w:ind w:firstLine="0"/>
              <w:rPr>
                <w:rFonts w:ascii="Times New Roman" w:hAnsi="Times New Roman" w:cs="Times New Roman"/>
                <w:lang w:eastAsia="en-US"/>
              </w:rPr>
            </w:pPr>
          </w:p>
        </w:tc>
        <w:tc>
          <w:tcPr>
            <w:tcW w:w="0" w:type="auto"/>
          </w:tcPr>
          <w:p w14:paraId="39E3868E" w14:textId="77777777" w:rsidR="002006E1" w:rsidRDefault="002006E1" w:rsidP="00DA0C71">
            <w:pPr>
              <w:ind w:firstLine="0"/>
              <w:rPr>
                <w:rFonts w:ascii="Times New Roman" w:hAnsi="Times New Roman" w:cs="Times New Roman"/>
                <w:lang w:eastAsia="en-US"/>
              </w:rPr>
            </w:pPr>
          </w:p>
        </w:tc>
      </w:tr>
      <w:tr w:rsidR="00DA0C71" w:rsidRPr="00DA0C71" w14:paraId="3B717CB6" w14:textId="77777777" w:rsidTr="00DA0C71">
        <w:tc>
          <w:tcPr>
            <w:tcW w:w="0" w:type="auto"/>
          </w:tcPr>
          <w:p w14:paraId="488C2E47" w14:textId="4EBE3D0B" w:rsidR="00DA0C71" w:rsidRPr="00DA0C71" w:rsidRDefault="00DA0C71" w:rsidP="00DA0C71">
            <w:pPr>
              <w:ind w:firstLine="0"/>
              <w:rPr>
                <w:rFonts w:ascii="Times New Roman" w:hAnsi="Times New Roman" w:cs="Times New Roman"/>
                <w:lang w:eastAsia="en-US"/>
              </w:rPr>
            </w:pPr>
            <w:r w:rsidRPr="00DA0C71">
              <w:rPr>
                <w:rFonts w:ascii="Times New Roman" w:hAnsi="Times New Roman" w:cs="Times New Roman"/>
                <w:lang w:eastAsia="en-US"/>
              </w:rPr>
              <w:t>Quizzes</w:t>
            </w:r>
          </w:p>
        </w:tc>
        <w:tc>
          <w:tcPr>
            <w:tcW w:w="0" w:type="auto"/>
          </w:tcPr>
          <w:p w14:paraId="44D83282" w14:textId="62978A0C" w:rsidR="00DA0C71" w:rsidRPr="00DA0C71" w:rsidRDefault="00DA0C71" w:rsidP="00DA0C71">
            <w:pPr>
              <w:ind w:firstLine="0"/>
              <w:rPr>
                <w:rFonts w:ascii="Times New Roman" w:hAnsi="Times New Roman" w:cs="Times New Roman"/>
                <w:lang w:eastAsia="en-US"/>
              </w:rPr>
            </w:pPr>
            <w:r>
              <w:rPr>
                <w:rFonts w:ascii="Times New Roman" w:hAnsi="Times New Roman" w:cs="Times New Roman"/>
                <w:lang w:eastAsia="en-US"/>
              </w:rPr>
              <w:t>F</w:t>
            </w:r>
            <w:r w:rsidRPr="00DA0C71">
              <w:rPr>
                <w:rFonts w:ascii="Times New Roman" w:hAnsi="Times New Roman" w:cs="Times New Roman"/>
                <w:lang w:eastAsia="en-US"/>
              </w:rPr>
              <w:t>our distributed over the course of the semester, 10% each</w:t>
            </w:r>
            <w:r w:rsidRPr="00DA0C71">
              <w:rPr>
                <w:rFonts w:ascii="Times New Roman" w:hAnsi="Times New Roman" w:cs="Times New Roman"/>
                <w:lang w:eastAsia="en-US"/>
              </w:rPr>
              <w:tab/>
            </w:r>
            <w:r w:rsidRPr="00DA0C71">
              <w:rPr>
                <w:rFonts w:ascii="Times New Roman" w:hAnsi="Times New Roman" w:cs="Times New Roman"/>
                <w:lang w:eastAsia="en-US"/>
              </w:rPr>
              <w:tab/>
            </w:r>
            <w:r w:rsidRPr="00DA0C71">
              <w:rPr>
                <w:rFonts w:ascii="Times New Roman" w:hAnsi="Times New Roman" w:cs="Times New Roman"/>
                <w:lang w:eastAsia="en-US"/>
              </w:rPr>
              <w:tab/>
            </w:r>
            <w:r w:rsidRPr="00DA0C71">
              <w:rPr>
                <w:rFonts w:ascii="Times New Roman" w:hAnsi="Times New Roman" w:cs="Times New Roman"/>
                <w:lang w:eastAsia="en-US"/>
              </w:rPr>
              <w:tab/>
            </w:r>
            <w:r w:rsidRPr="00DA0C71">
              <w:rPr>
                <w:rFonts w:ascii="Times New Roman" w:hAnsi="Times New Roman" w:cs="Times New Roman"/>
                <w:lang w:eastAsia="en-US"/>
              </w:rPr>
              <w:tab/>
            </w:r>
          </w:p>
        </w:tc>
        <w:tc>
          <w:tcPr>
            <w:tcW w:w="0" w:type="auto"/>
          </w:tcPr>
          <w:p w14:paraId="35168177" w14:textId="613C6532" w:rsidR="00DA0C71" w:rsidRPr="00DA0C71" w:rsidRDefault="00DA0C71" w:rsidP="002006E1">
            <w:pPr>
              <w:ind w:firstLine="0"/>
              <w:jc w:val="center"/>
              <w:rPr>
                <w:rFonts w:ascii="Times New Roman" w:hAnsi="Times New Roman" w:cs="Times New Roman"/>
                <w:lang w:eastAsia="en-US"/>
              </w:rPr>
            </w:pPr>
            <w:r w:rsidRPr="00DA0C71">
              <w:rPr>
                <w:rFonts w:ascii="Times New Roman" w:hAnsi="Times New Roman" w:cs="Times New Roman"/>
                <w:lang w:eastAsia="en-US"/>
              </w:rPr>
              <w:t>40%</w:t>
            </w:r>
          </w:p>
        </w:tc>
      </w:tr>
      <w:tr w:rsidR="00DA0C71" w:rsidRPr="00DA0C71" w14:paraId="13ECBFA6" w14:textId="77777777" w:rsidTr="00DA0C71">
        <w:tc>
          <w:tcPr>
            <w:tcW w:w="0" w:type="auto"/>
          </w:tcPr>
          <w:p w14:paraId="43D670C0" w14:textId="77777777" w:rsidR="00DA0C71" w:rsidRPr="00DA0C71" w:rsidRDefault="00DA0C71" w:rsidP="00DA0C71">
            <w:pPr>
              <w:ind w:firstLine="0"/>
              <w:rPr>
                <w:rFonts w:ascii="Times New Roman" w:hAnsi="Times New Roman" w:cs="Times New Roman"/>
                <w:lang w:eastAsia="en-US"/>
              </w:rPr>
            </w:pPr>
          </w:p>
        </w:tc>
        <w:tc>
          <w:tcPr>
            <w:tcW w:w="0" w:type="auto"/>
          </w:tcPr>
          <w:p w14:paraId="14B045DA" w14:textId="77777777" w:rsidR="00DA0C71" w:rsidRPr="00DA0C71" w:rsidRDefault="00DA0C71" w:rsidP="00DA0C71">
            <w:pPr>
              <w:ind w:firstLine="0"/>
              <w:rPr>
                <w:rFonts w:ascii="Times New Roman" w:hAnsi="Times New Roman" w:cs="Times New Roman"/>
                <w:lang w:eastAsia="en-US"/>
              </w:rPr>
            </w:pPr>
          </w:p>
        </w:tc>
        <w:tc>
          <w:tcPr>
            <w:tcW w:w="0" w:type="auto"/>
          </w:tcPr>
          <w:p w14:paraId="49747657" w14:textId="37426DB0" w:rsidR="00DA0C71" w:rsidRPr="00DA0C71" w:rsidRDefault="00DA0C71" w:rsidP="002006E1">
            <w:pPr>
              <w:ind w:firstLine="0"/>
              <w:jc w:val="center"/>
              <w:rPr>
                <w:rFonts w:ascii="Times New Roman" w:hAnsi="Times New Roman" w:cs="Times New Roman"/>
                <w:lang w:eastAsia="en-US"/>
              </w:rPr>
            </w:pPr>
          </w:p>
        </w:tc>
      </w:tr>
      <w:tr w:rsidR="00DA0C71" w:rsidRPr="00DA0C71" w14:paraId="07832B2E" w14:textId="77777777" w:rsidTr="00DA0C71">
        <w:tc>
          <w:tcPr>
            <w:tcW w:w="0" w:type="auto"/>
          </w:tcPr>
          <w:p w14:paraId="1EA1C9DC" w14:textId="7377291B" w:rsidR="00DA0C71" w:rsidRPr="00DA0C71" w:rsidRDefault="00DA0C71" w:rsidP="00DA0C71">
            <w:pPr>
              <w:ind w:firstLine="0"/>
              <w:rPr>
                <w:rFonts w:ascii="Times New Roman" w:hAnsi="Times New Roman" w:cs="Times New Roman"/>
                <w:lang w:eastAsia="en-US"/>
              </w:rPr>
            </w:pPr>
            <w:r w:rsidRPr="00DA0C71">
              <w:rPr>
                <w:rFonts w:ascii="Times New Roman" w:hAnsi="Times New Roman" w:cs="Times New Roman"/>
                <w:lang w:eastAsia="en-US"/>
              </w:rPr>
              <w:t>A self-introduction video</w:t>
            </w:r>
          </w:p>
        </w:tc>
        <w:tc>
          <w:tcPr>
            <w:tcW w:w="0" w:type="auto"/>
          </w:tcPr>
          <w:p w14:paraId="3FC9C78D" w14:textId="77777777" w:rsidR="00DA0C71" w:rsidRPr="00DA0C71" w:rsidRDefault="00DA0C71" w:rsidP="00DA0C71">
            <w:pPr>
              <w:ind w:firstLine="0"/>
              <w:rPr>
                <w:rFonts w:ascii="Times New Roman" w:hAnsi="Times New Roman" w:cs="Times New Roman"/>
                <w:lang w:eastAsia="en-US"/>
              </w:rPr>
            </w:pPr>
          </w:p>
        </w:tc>
        <w:tc>
          <w:tcPr>
            <w:tcW w:w="0" w:type="auto"/>
          </w:tcPr>
          <w:p w14:paraId="3AF942C4" w14:textId="650329AB" w:rsidR="00DA0C71" w:rsidRPr="00DA0C71" w:rsidRDefault="00DA0C71" w:rsidP="002006E1">
            <w:pPr>
              <w:ind w:firstLine="0"/>
              <w:jc w:val="center"/>
              <w:rPr>
                <w:rFonts w:ascii="Times New Roman" w:hAnsi="Times New Roman" w:cs="Times New Roman"/>
                <w:lang w:eastAsia="en-US"/>
              </w:rPr>
            </w:pPr>
            <w:r w:rsidRPr="00DA0C71">
              <w:rPr>
                <w:rFonts w:ascii="Times New Roman" w:hAnsi="Times New Roman" w:cs="Times New Roman"/>
                <w:lang w:eastAsia="en-US"/>
              </w:rPr>
              <w:t>10</w:t>
            </w:r>
          </w:p>
        </w:tc>
      </w:tr>
      <w:tr w:rsidR="00DA0C71" w:rsidRPr="00DA0C71" w14:paraId="7385D561" w14:textId="77777777" w:rsidTr="00DA0C71">
        <w:tc>
          <w:tcPr>
            <w:tcW w:w="0" w:type="auto"/>
          </w:tcPr>
          <w:p w14:paraId="42E211EF" w14:textId="77777777" w:rsidR="00DA0C71" w:rsidRPr="00DA0C71" w:rsidRDefault="00DA0C71" w:rsidP="00DA0C71">
            <w:pPr>
              <w:ind w:firstLine="0"/>
              <w:rPr>
                <w:rFonts w:ascii="Times New Roman" w:hAnsi="Times New Roman" w:cs="Times New Roman"/>
                <w:lang w:eastAsia="en-US"/>
              </w:rPr>
            </w:pPr>
          </w:p>
        </w:tc>
        <w:tc>
          <w:tcPr>
            <w:tcW w:w="0" w:type="auto"/>
          </w:tcPr>
          <w:p w14:paraId="75D6D902" w14:textId="77777777" w:rsidR="00DA0C71" w:rsidRPr="00DA0C71" w:rsidRDefault="00DA0C71" w:rsidP="00DA0C71">
            <w:pPr>
              <w:ind w:firstLine="0"/>
              <w:rPr>
                <w:rFonts w:ascii="Times New Roman" w:hAnsi="Times New Roman" w:cs="Times New Roman"/>
                <w:lang w:eastAsia="en-US"/>
              </w:rPr>
            </w:pPr>
          </w:p>
        </w:tc>
        <w:tc>
          <w:tcPr>
            <w:tcW w:w="0" w:type="auto"/>
          </w:tcPr>
          <w:p w14:paraId="4E50241A" w14:textId="77777777" w:rsidR="00DA0C71" w:rsidRPr="00DA0C71" w:rsidRDefault="00DA0C71" w:rsidP="002006E1">
            <w:pPr>
              <w:ind w:firstLine="0"/>
              <w:jc w:val="center"/>
              <w:rPr>
                <w:rFonts w:ascii="Times New Roman" w:hAnsi="Times New Roman" w:cs="Times New Roman"/>
                <w:lang w:eastAsia="en-US"/>
              </w:rPr>
            </w:pPr>
          </w:p>
        </w:tc>
      </w:tr>
      <w:tr w:rsidR="00DA0C71" w:rsidRPr="00DA0C71" w14:paraId="460EA0A0" w14:textId="77777777" w:rsidTr="00DA0C71">
        <w:tc>
          <w:tcPr>
            <w:tcW w:w="0" w:type="auto"/>
          </w:tcPr>
          <w:p w14:paraId="445F6E5B" w14:textId="7623274C" w:rsidR="00DA0C71" w:rsidRPr="00DA0C71" w:rsidRDefault="00DA0C71" w:rsidP="00DA0C71">
            <w:pPr>
              <w:ind w:firstLine="0"/>
              <w:rPr>
                <w:rFonts w:ascii="Times New Roman" w:hAnsi="Times New Roman" w:cs="Times New Roman"/>
                <w:lang w:eastAsia="en-US"/>
              </w:rPr>
            </w:pPr>
            <w:r w:rsidRPr="00DA0C71">
              <w:rPr>
                <w:rFonts w:ascii="Times New Roman" w:hAnsi="Times New Roman" w:cs="Times New Roman"/>
                <w:lang w:eastAsia="en-US"/>
              </w:rPr>
              <w:t>An essay on a journal paper and one of the iSchool Informatics concentrations</w:t>
            </w:r>
          </w:p>
        </w:tc>
        <w:tc>
          <w:tcPr>
            <w:tcW w:w="0" w:type="auto"/>
          </w:tcPr>
          <w:p w14:paraId="1C196723" w14:textId="77777777" w:rsidR="00DA0C71" w:rsidRPr="00DA0C71" w:rsidRDefault="00DA0C71" w:rsidP="00DA0C71">
            <w:pPr>
              <w:ind w:firstLine="0"/>
              <w:rPr>
                <w:rFonts w:ascii="Times New Roman" w:hAnsi="Times New Roman" w:cs="Times New Roman"/>
                <w:lang w:eastAsia="en-US"/>
              </w:rPr>
            </w:pPr>
          </w:p>
        </w:tc>
        <w:tc>
          <w:tcPr>
            <w:tcW w:w="0" w:type="auto"/>
          </w:tcPr>
          <w:p w14:paraId="15966789" w14:textId="5D1C35F8" w:rsidR="00DA0C71" w:rsidRPr="00DA0C71" w:rsidRDefault="00DA0C71" w:rsidP="002006E1">
            <w:pPr>
              <w:ind w:firstLine="0"/>
              <w:jc w:val="center"/>
              <w:rPr>
                <w:rFonts w:ascii="Times New Roman" w:hAnsi="Times New Roman" w:cs="Times New Roman"/>
                <w:lang w:eastAsia="en-US"/>
              </w:rPr>
            </w:pPr>
            <w:r>
              <w:rPr>
                <w:rFonts w:ascii="Times New Roman" w:hAnsi="Times New Roman" w:cs="Times New Roman"/>
                <w:lang w:eastAsia="en-US"/>
              </w:rPr>
              <w:t>20</w:t>
            </w:r>
          </w:p>
        </w:tc>
      </w:tr>
      <w:tr w:rsidR="00DA0C71" w:rsidRPr="00DA0C71" w14:paraId="57599857" w14:textId="77777777" w:rsidTr="00DA0C71">
        <w:tc>
          <w:tcPr>
            <w:tcW w:w="0" w:type="auto"/>
          </w:tcPr>
          <w:p w14:paraId="156E4876" w14:textId="77777777" w:rsidR="00DA0C71" w:rsidRPr="00DA0C71" w:rsidRDefault="00DA0C71" w:rsidP="00DA0C71">
            <w:pPr>
              <w:ind w:firstLine="0"/>
              <w:rPr>
                <w:rFonts w:ascii="Times New Roman" w:hAnsi="Times New Roman" w:cs="Times New Roman"/>
                <w:lang w:eastAsia="en-US"/>
              </w:rPr>
            </w:pPr>
          </w:p>
        </w:tc>
        <w:tc>
          <w:tcPr>
            <w:tcW w:w="0" w:type="auto"/>
          </w:tcPr>
          <w:p w14:paraId="42DE8759" w14:textId="77777777" w:rsidR="00DA0C71" w:rsidRPr="00DA0C71" w:rsidRDefault="00DA0C71" w:rsidP="00DA0C71">
            <w:pPr>
              <w:ind w:firstLine="0"/>
              <w:rPr>
                <w:rFonts w:ascii="Times New Roman" w:hAnsi="Times New Roman" w:cs="Times New Roman"/>
                <w:lang w:eastAsia="en-US"/>
              </w:rPr>
            </w:pPr>
          </w:p>
        </w:tc>
        <w:tc>
          <w:tcPr>
            <w:tcW w:w="0" w:type="auto"/>
          </w:tcPr>
          <w:p w14:paraId="6DFB28D0" w14:textId="77777777" w:rsidR="00DA0C71" w:rsidRPr="00DA0C71" w:rsidRDefault="00DA0C71" w:rsidP="002006E1">
            <w:pPr>
              <w:ind w:firstLine="0"/>
              <w:jc w:val="center"/>
              <w:rPr>
                <w:rFonts w:ascii="Times New Roman" w:hAnsi="Times New Roman" w:cs="Times New Roman"/>
                <w:lang w:eastAsia="en-US"/>
              </w:rPr>
            </w:pPr>
          </w:p>
        </w:tc>
      </w:tr>
      <w:tr w:rsidR="00DA0C71" w:rsidRPr="00DA0C71" w14:paraId="26BD3EFD" w14:textId="77777777" w:rsidTr="00DA0C71">
        <w:tc>
          <w:tcPr>
            <w:tcW w:w="0" w:type="auto"/>
          </w:tcPr>
          <w:p w14:paraId="4BBC54F0" w14:textId="654181A0" w:rsidR="00DA0C71" w:rsidRPr="00DA0C71" w:rsidRDefault="00DA0C71" w:rsidP="00DA0C71">
            <w:pPr>
              <w:ind w:firstLine="0"/>
              <w:rPr>
                <w:rFonts w:ascii="Times New Roman" w:hAnsi="Times New Roman" w:cs="Times New Roman"/>
                <w:lang w:eastAsia="en-US"/>
              </w:rPr>
            </w:pPr>
            <w:r>
              <w:rPr>
                <w:rFonts w:ascii="Times New Roman" w:hAnsi="Times New Roman" w:cs="Times New Roman"/>
                <w:lang w:eastAsia="en-US"/>
              </w:rPr>
              <w:t>A culminating essay on the Hobart &amp; Schiffman textbook</w:t>
            </w:r>
          </w:p>
        </w:tc>
        <w:tc>
          <w:tcPr>
            <w:tcW w:w="0" w:type="auto"/>
          </w:tcPr>
          <w:p w14:paraId="131360F1" w14:textId="77777777" w:rsidR="00DA0C71" w:rsidRPr="00DA0C71" w:rsidRDefault="00DA0C71" w:rsidP="00DA0C71">
            <w:pPr>
              <w:ind w:firstLine="0"/>
              <w:rPr>
                <w:rFonts w:ascii="Times New Roman" w:hAnsi="Times New Roman" w:cs="Times New Roman"/>
                <w:lang w:eastAsia="en-US"/>
              </w:rPr>
            </w:pPr>
          </w:p>
        </w:tc>
        <w:tc>
          <w:tcPr>
            <w:tcW w:w="0" w:type="auto"/>
          </w:tcPr>
          <w:p w14:paraId="697ACAA6" w14:textId="6F87B3FC" w:rsidR="00DA0C71" w:rsidRPr="00DA0C71" w:rsidRDefault="00DA0C71" w:rsidP="002006E1">
            <w:pPr>
              <w:ind w:firstLine="0"/>
              <w:jc w:val="center"/>
              <w:rPr>
                <w:rFonts w:ascii="Times New Roman" w:hAnsi="Times New Roman" w:cs="Times New Roman"/>
                <w:lang w:eastAsia="en-US"/>
              </w:rPr>
            </w:pPr>
            <w:r>
              <w:rPr>
                <w:rFonts w:ascii="Times New Roman" w:hAnsi="Times New Roman" w:cs="Times New Roman"/>
                <w:lang w:eastAsia="en-US"/>
              </w:rPr>
              <w:t>30</w:t>
            </w:r>
          </w:p>
        </w:tc>
      </w:tr>
      <w:tr w:rsidR="00DA0C71" w:rsidRPr="00DA0C71" w14:paraId="3D159172" w14:textId="77777777" w:rsidTr="00DA0C71">
        <w:tc>
          <w:tcPr>
            <w:tcW w:w="0" w:type="auto"/>
          </w:tcPr>
          <w:p w14:paraId="194BFCB0" w14:textId="77777777" w:rsidR="00DA0C71" w:rsidRDefault="00DA0C71" w:rsidP="00DA0C71">
            <w:pPr>
              <w:ind w:firstLine="0"/>
              <w:rPr>
                <w:rFonts w:ascii="Times New Roman" w:hAnsi="Times New Roman" w:cs="Times New Roman"/>
                <w:lang w:eastAsia="en-US"/>
              </w:rPr>
            </w:pPr>
          </w:p>
        </w:tc>
        <w:tc>
          <w:tcPr>
            <w:tcW w:w="0" w:type="auto"/>
          </w:tcPr>
          <w:p w14:paraId="1329BBF7" w14:textId="77777777" w:rsidR="00DA0C71" w:rsidRPr="00DA0C71" w:rsidRDefault="00DA0C71" w:rsidP="00DA0C71">
            <w:pPr>
              <w:ind w:firstLine="0"/>
              <w:rPr>
                <w:rFonts w:ascii="Times New Roman" w:hAnsi="Times New Roman" w:cs="Times New Roman"/>
                <w:lang w:eastAsia="en-US"/>
              </w:rPr>
            </w:pPr>
          </w:p>
        </w:tc>
        <w:tc>
          <w:tcPr>
            <w:tcW w:w="0" w:type="auto"/>
          </w:tcPr>
          <w:p w14:paraId="431CA5E8" w14:textId="77777777" w:rsidR="00DA0C71" w:rsidRDefault="00DA0C71" w:rsidP="002006E1">
            <w:pPr>
              <w:ind w:firstLine="0"/>
              <w:jc w:val="center"/>
              <w:rPr>
                <w:rFonts w:ascii="Times New Roman" w:hAnsi="Times New Roman" w:cs="Times New Roman"/>
                <w:lang w:eastAsia="en-US"/>
              </w:rPr>
            </w:pPr>
          </w:p>
        </w:tc>
      </w:tr>
      <w:tr w:rsidR="00DA0C71" w:rsidRPr="00DA0C71" w14:paraId="2491BCC5" w14:textId="77777777" w:rsidTr="00DA0C71">
        <w:tc>
          <w:tcPr>
            <w:tcW w:w="0" w:type="auto"/>
          </w:tcPr>
          <w:p w14:paraId="545DB485" w14:textId="6286E8FF" w:rsidR="00DA0C71" w:rsidRPr="00DA0C71" w:rsidRDefault="00DA0C71" w:rsidP="00DA0C71">
            <w:pPr>
              <w:ind w:firstLine="0"/>
              <w:rPr>
                <w:rFonts w:ascii="Times New Roman" w:hAnsi="Times New Roman" w:cs="Times New Roman"/>
                <w:b/>
                <w:lang w:eastAsia="en-US"/>
              </w:rPr>
            </w:pPr>
            <w:r>
              <w:rPr>
                <w:rFonts w:ascii="Times New Roman" w:hAnsi="Times New Roman" w:cs="Times New Roman"/>
                <w:b/>
                <w:lang w:eastAsia="en-US"/>
              </w:rPr>
              <w:t>Total</w:t>
            </w:r>
          </w:p>
        </w:tc>
        <w:tc>
          <w:tcPr>
            <w:tcW w:w="0" w:type="auto"/>
          </w:tcPr>
          <w:p w14:paraId="29E332AD" w14:textId="77777777" w:rsidR="00DA0C71" w:rsidRPr="00DA0C71" w:rsidRDefault="00DA0C71" w:rsidP="00DA0C71">
            <w:pPr>
              <w:ind w:firstLine="0"/>
              <w:rPr>
                <w:rFonts w:ascii="Times New Roman" w:hAnsi="Times New Roman" w:cs="Times New Roman"/>
                <w:lang w:eastAsia="en-US"/>
              </w:rPr>
            </w:pPr>
          </w:p>
        </w:tc>
        <w:tc>
          <w:tcPr>
            <w:tcW w:w="0" w:type="auto"/>
          </w:tcPr>
          <w:p w14:paraId="0C1BE0F5" w14:textId="6BF8FCED" w:rsidR="00DA0C71" w:rsidRDefault="00DA0C71" w:rsidP="002006E1">
            <w:pPr>
              <w:ind w:firstLine="0"/>
              <w:jc w:val="center"/>
              <w:rPr>
                <w:rFonts w:ascii="Times New Roman" w:hAnsi="Times New Roman" w:cs="Times New Roman"/>
                <w:lang w:eastAsia="en-US"/>
              </w:rPr>
            </w:pPr>
            <w:r>
              <w:rPr>
                <w:rFonts w:ascii="Times New Roman" w:hAnsi="Times New Roman" w:cs="Times New Roman"/>
                <w:lang w:eastAsia="en-US"/>
              </w:rPr>
              <w:t>100</w:t>
            </w:r>
            <w:r w:rsidR="002006E1">
              <w:rPr>
                <w:rFonts w:ascii="Times New Roman" w:hAnsi="Times New Roman" w:cs="Times New Roman"/>
                <w:lang w:eastAsia="en-US"/>
              </w:rPr>
              <w:t>%</w:t>
            </w:r>
          </w:p>
        </w:tc>
      </w:tr>
    </w:tbl>
    <w:p w14:paraId="79488D5C" w14:textId="77777777" w:rsidR="006A033D" w:rsidRDefault="006A033D" w:rsidP="0012327F">
      <w:pPr>
        <w:ind w:firstLine="0"/>
        <w:rPr>
          <w:rFonts w:ascii="Times New Roman" w:hAnsi="Times New Roman" w:cs="Times New Roman"/>
          <w:lang w:eastAsia="en-US"/>
        </w:rPr>
      </w:pPr>
    </w:p>
    <w:p w14:paraId="06426F89" w14:textId="12227BC3" w:rsidR="0089108F" w:rsidRDefault="00B04CFA" w:rsidP="0012327F">
      <w:pPr>
        <w:ind w:firstLine="0"/>
        <w:rPr>
          <w:rFonts w:ascii="Times New Roman" w:hAnsi="Times New Roman" w:cs="Times New Roman"/>
          <w:lang w:eastAsia="en-US"/>
        </w:rPr>
      </w:pPr>
      <w:r>
        <w:rPr>
          <w:rFonts w:ascii="Times New Roman" w:hAnsi="Times New Roman" w:cs="Times New Roman"/>
          <w:lang w:eastAsia="en-US"/>
        </w:rPr>
        <w:lastRenderedPageBreak/>
        <w:t xml:space="preserve">To protect students’ privacy, I do </w:t>
      </w:r>
      <w:r>
        <w:rPr>
          <w:rFonts w:ascii="Times New Roman" w:hAnsi="Times New Roman" w:cs="Times New Roman"/>
          <w:b/>
          <w:lang w:eastAsia="en-US"/>
        </w:rPr>
        <w:t>NOT</w:t>
      </w:r>
      <w:r>
        <w:rPr>
          <w:rFonts w:ascii="Times New Roman" w:hAnsi="Times New Roman" w:cs="Times New Roman"/>
          <w:lang w:eastAsia="en-US"/>
        </w:rPr>
        <w:t xml:space="preserve"> post grades in Canvas</w:t>
      </w:r>
      <w:r w:rsidR="0089108F">
        <w:rPr>
          <w:rFonts w:ascii="Times New Roman" w:hAnsi="Times New Roman" w:cs="Times New Roman"/>
          <w:lang w:eastAsia="en-US"/>
        </w:rPr>
        <w:t>, where they are affiliated with students’ real-world identities, can be integrated with other information about students, and shared with third parties.</w:t>
      </w:r>
    </w:p>
    <w:p w14:paraId="29B0F376" w14:textId="77777777" w:rsidR="0089108F" w:rsidRDefault="0089108F" w:rsidP="0012327F">
      <w:pPr>
        <w:ind w:firstLine="0"/>
        <w:rPr>
          <w:rFonts w:ascii="Times New Roman" w:hAnsi="Times New Roman" w:cs="Times New Roman"/>
          <w:lang w:eastAsia="en-US"/>
        </w:rPr>
      </w:pPr>
    </w:p>
    <w:p w14:paraId="25D070B4" w14:textId="3DBD7EA9" w:rsidR="0012327F" w:rsidRDefault="00B04CFA" w:rsidP="0012327F">
      <w:pPr>
        <w:ind w:firstLine="0"/>
        <w:rPr>
          <w:rFonts w:ascii="Times New Roman" w:hAnsi="Times New Roman" w:cs="Times New Roman"/>
          <w:lang w:eastAsia="en-US"/>
        </w:rPr>
      </w:pPr>
      <w:r>
        <w:rPr>
          <w:rFonts w:ascii="Times New Roman" w:hAnsi="Times New Roman" w:cs="Times New Roman"/>
          <w:lang w:eastAsia="en-US"/>
        </w:rPr>
        <w:t>Instead, the course TA will notify students of grades for particular assignments.  I usually finish grades within a week of submission so you can track your point total over the course of the semester.</w:t>
      </w:r>
    </w:p>
    <w:p w14:paraId="48F97240" w14:textId="24A0EE1F" w:rsidR="00B04CFA" w:rsidRDefault="00B04CFA" w:rsidP="0012327F">
      <w:pPr>
        <w:ind w:firstLine="0"/>
        <w:rPr>
          <w:rFonts w:ascii="Times New Roman" w:hAnsi="Times New Roman" w:cs="Times New Roman"/>
          <w:lang w:eastAsia="en-US"/>
        </w:rPr>
      </w:pPr>
    </w:p>
    <w:p w14:paraId="4CDBF22E" w14:textId="4FA3216F" w:rsidR="00B04CFA" w:rsidRDefault="00B04CFA" w:rsidP="0012327F">
      <w:pPr>
        <w:ind w:firstLine="0"/>
        <w:rPr>
          <w:rFonts w:ascii="Times New Roman" w:hAnsi="Times New Roman" w:cs="Times New Roman"/>
          <w:lang w:eastAsia="en-US"/>
        </w:rPr>
      </w:pPr>
      <w:r>
        <w:rPr>
          <w:rFonts w:ascii="Times New Roman" w:hAnsi="Times New Roman" w:cs="Times New Roman"/>
          <w:lang w:eastAsia="en-US"/>
        </w:rPr>
        <w:t xml:space="preserve">I am always happy to talk about grading criteria, specific grades, and the like, </w:t>
      </w:r>
      <w:r w:rsidR="0089108F">
        <w:rPr>
          <w:rFonts w:ascii="Times New Roman" w:hAnsi="Times New Roman" w:cs="Times New Roman"/>
          <w:lang w:eastAsia="en-US"/>
        </w:rPr>
        <w:t>especially to help you improve your work.  B</w:t>
      </w:r>
      <w:r>
        <w:rPr>
          <w:rFonts w:ascii="Times New Roman" w:hAnsi="Times New Roman" w:cs="Times New Roman"/>
          <w:lang w:eastAsia="en-US"/>
        </w:rPr>
        <w:t>ut I do not change grades unless I have made an error in assessing students’ work.  Please do not hesitate to let me know if you have any questions about these and related matters; I’m happy to talk to you.</w:t>
      </w:r>
    </w:p>
    <w:p w14:paraId="7924F542" w14:textId="19E1DF7D" w:rsidR="00B04CFA" w:rsidRDefault="00B04CFA" w:rsidP="0012327F">
      <w:pPr>
        <w:ind w:firstLine="0"/>
        <w:rPr>
          <w:rFonts w:ascii="Times New Roman" w:hAnsi="Times New Roman" w:cs="Times New Roman"/>
          <w:lang w:eastAsia="en-US"/>
        </w:rPr>
      </w:pPr>
    </w:p>
    <w:p w14:paraId="09478838" w14:textId="6276FC72" w:rsidR="00B04CFA" w:rsidRPr="00B04CFA" w:rsidRDefault="00B04CFA" w:rsidP="0012327F">
      <w:pPr>
        <w:ind w:firstLine="0"/>
        <w:rPr>
          <w:rFonts w:ascii="Times New Roman" w:hAnsi="Times New Roman" w:cs="Times New Roman"/>
          <w:b/>
          <w:lang w:eastAsia="en-US"/>
        </w:rPr>
      </w:pPr>
      <w:r>
        <w:rPr>
          <w:rFonts w:ascii="Times New Roman" w:hAnsi="Times New Roman" w:cs="Times New Roman"/>
          <w:b/>
          <w:lang w:eastAsia="en-US"/>
        </w:rPr>
        <w:t>Late grading?</w:t>
      </w:r>
    </w:p>
    <w:p w14:paraId="132D0FAD" w14:textId="77777777" w:rsidR="00B04CFA" w:rsidRDefault="00B04CFA" w:rsidP="00B04CFA">
      <w:pPr>
        <w:ind w:firstLine="0"/>
        <w:rPr>
          <w:rFonts w:ascii="Times New Roman" w:hAnsi="Times New Roman" w:cs="Times New Roman"/>
          <w:lang w:eastAsia="en-US"/>
        </w:rPr>
      </w:pPr>
    </w:p>
    <w:p w14:paraId="10545C42" w14:textId="117EF25D" w:rsidR="00D570DC" w:rsidRPr="00D570DC" w:rsidRDefault="00774320" w:rsidP="00D570DC">
      <w:pPr>
        <w:ind w:firstLine="0"/>
        <w:rPr>
          <w:rFonts w:ascii="Times New Roman" w:hAnsi="Times New Roman" w:cs="Times New Roman"/>
        </w:rPr>
      </w:pPr>
      <w:r w:rsidRPr="0012327F">
        <w:rPr>
          <w:rFonts w:ascii="Times New Roman" w:hAnsi="Times New Roman" w:cs="Times New Roman"/>
        </w:rPr>
        <w:t>A</w:t>
      </w:r>
      <w:r w:rsidR="00B04CFA">
        <w:rPr>
          <w:rFonts w:ascii="Times New Roman" w:hAnsi="Times New Roman" w:cs="Times New Roman"/>
        </w:rPr>
        <w:t>s indicated throughout the syllabus and in the Assignment descriptions on Canvas, students must submit all work on or before the posted deadline (day and time).</w:t>
      </w:r>
      <w:r w:rsidR="0089108F">
        <w:rPr>
          <w:rFonts w:ascii="Times New Roman" w:hAnsi="Times New Roman" w:cs="Times New Roman"/>
        </w:rPr>
        <w:t xml:space="preserve">  </w:t>
      </w:r>
      <w:r w:rsidR="00D570DC" w:rsidRPr="00D570DC">
        <w:rPr>
          <w:rFonts w:ascii="Times New Roman" w:hAnsi="Times New Roman" w:cs="Times New Roman"/>
        </w:rPr>
        <w:t>Because of the current global health crisis and the many emotional, logistical, and other burdens it places upon us all:</w:t>
      </w:r>
    </w:p>
    <w:p w14:paraId="0FE02329" w14:textId="24B19A76" w:rsidR="00D570DC" w:rsidRPr="00D570DC" w:rsidRDefault="00D570DC" w:rsidP="00D570DC">
      <w:pPr>
        <w:ind w:firstLine="0"/>
        <w:rPr>
          <w:rFonts w:ascii="Times New Roman" w:hAnsi="Times New Roman" w:cs="Times New Roman"/>
        </w:rPr>
      </w:pPr>
    </w:p>
    <w:p w14:paraId="4C7F6E0B" w14:textId="758AC766" w:rsidR="00D570DC" w:rsidRPr="00D570DC" w:rsidRDefault="00D570DC" w:rsidP="00A62C00">
      <w:pPr>
        <w:ind w:left="720" w:firstLine="0"/>
        <w:rPr>
          <w:rFonts w:ascii="Times New Roman" w:hAnsi="Times New Roman" w:cs="Times New Roman"/>
          <w:b/>
        </w:rPr>
      </w:pPr>
      <w:r w:rsidRPr="00D570DC">
        <w:rPr>
          <w:rFonts w:ascii="Times New Roman" w:hAnsi="Times New Roman" w:cs="Times New Roman"/>
          <w:b/>
        </w:rPr>
        <w:t>I WILL ALLOW EACH STUDENT TO TURN IN ONE ASSIGNMENT LATE WITHOUT ACADEMIC PENALTY.</w:t>
      </w:r>
    </w:p>
    <w:p w14:paraId="3983C671" w14:textId="77777777" w:rsidR="00B04CFA" w:rsidRPr="00D570DC" w:rsidRDefault="00B04CFA" w:rsidP="00D570DC">
      <w:pPr>
        <w:ind w:firstLine="0"/>
        <w:rPr>
          <w:rFonts w:ascii="Times New Roman" w:hAnsi="Times New Roman" w:cs="Times New Roman"/>
        </w:rPr>
      </w:pPr>
    </w:p>
    <w:p w14:paraId="00F7512B" w14:textId="2AE861E4" w:rsidR="00D570DC" w:rsidRDefault="00D570DC" w:rsidP="00D570DC">
      <w:pPr>
        <w:ind w:firstLine="0"/>
        <w:rPr>
          <w:rFonts w:ascii="Times New Roman" w:hAnsi="Times New Roman" w:cs="Times New Roman"/>
        </w:rPr>
      </w:pPr>
      <w:r>
        <w:rPr>
          <w:rFonts w:ascii="Times New Roman" w:hAnsi="Times New Roman" w:cs="Times New Roman"/>
        </w:rPr>
        <w:t>To do so, three conditions must be met:</w:t>
      </w:r>
    </w:p>
    <w:p w14:paraId="30003E4C" w14:textId="77777777" w:rsidR="00D570DC" w:rsidRDefault="00D570DC" w:rsidP="00D570DC">
      <w:pPr>
        <w:ind w:firstLine="0"/>
        <w:rPr>
          <w:rFonts w:ascii="Times New Roman" w:hAnsi="Times New Roman" w:cs="Times New Roman"/>
        </w:rPr>
      </w:pPr>
    </w:p>
    <w:p w14:paraId="04450F21" w14:textId="42F15058" w:rsidR="00D570DC" w:rsidRPr="00D570DC" w:rsidRDefault="00D570DC" w:rsidP="00D570DC">
      <w:pPr>
        <w:pStyle w:val="BodyTextIndent"/>
        <w:spacing w:after="0"/>
        <w:ind w:hanging="360"/>
        <w:rPr>
          <w:rFonts w:ascii="Times New Roman" w:hAnsi="Times New Roman" w:cs="Times New Roman"/>
        </w:rPr>
      </w:pPr>
      <w:r w:rsidRPr="00D570DC">
        <w:rPr>
          <w:rFonts w:ascii="Times New Roman" w:hAnsi="Times New Roman" w:cs="Times New Roman"/>
        </w:rPr>
        <w:t>1.</w:t>
      </w:r>
      <w:r w:rsidRPr="00D570DC">
        <w:rPr>
          <w:rFonts w:ascii="Times New Roman" w:hAnsi="Times New Roman" w:cs="Times New Roman"/>
        </w:rPr>
        <w:tab/>
        <w:t>At least 24 hours before the date due, the instructor gives explicit permission to the student to hand the assignment in late.</w:t>
      </w:r>
    </w:p>
    <w:p w14:paraId="686204C1" w14:textId="77777777" w:rsidR="00D570DC" w:rsidRPr="00D570DC" w:rsidRDefault="00D570DC" w:rsidP="00D570DC">
      <w:pPr>
        <w:ind w:left="360" w:hanging="360"/>
        <w:rPr>
          <w:rFonts w:ascii="Times New Roman" w:hAnsi="Times New Roman" w:cs="Times New Roman"/>
        </w:rPr>
      </w:pPr>
      <w:r w:rsidRPr="00D570DC">
        <w:rPr>
          <w:rFonts w:ascii="Times New Roman" w:hAnsi="Times New Roman" w:cs="Times New Roman"/>
        </w:rPr>
        <w:t>2.</w:t>
      </w:r>
      <w:r w:rsidRPr="00D570DC">
        <w:rPr>
          <w:rFonts w:ascii="Times New Roman" w:hAnsi="Times New Roman" w:cs="Times New Roman"/>
        </w:rPr>
        <w:tab/>
        <w:t>At the same time, a specific date and time are agreed upon for the late submission.</w:t>
      </w:r>
    </w:p>
    <w:p w14:paraId="135D60EB" w14:textId="1462B49E" w:rsidR="00D570DC" w:rsidRDefault="00D570DC" w:rsidP="00D570DC">
      <w:pPr>
        <w:ind w:left="360" w:hanging="360"/>
        <w:rPr>
          <w:rFonts w:ascii="Times New Roman" w:hAnsi="Times New Roman" w:cs="Times New Roman"/>
        </w:rPr>
      </w:pPr>
      <w:r w:rsidRPr="00D570DC">
        <w:rPr>
          <w:rFonts w:ascii="Times New Roman" w:hAnsi="Times New Roman" w:cs="Times New Roman"/>
        </w:rPr>
        <w:t>3.</w:t>
      </w:r>
      <w:r w:rsidRPr="00D570DC">
        <w:rPr>
          <w:rFonts w:ascii="Times New Roman" w:hAnsi="Times New Roman" w:cs="Times New Roman"/>
        </w:rPr>
        <w:tab/>
        <w:t>The assignment is submitted on or before the agreed-upon date and time.</w:t>
      </w:r>
    </w:p>
    <w:p w14:paraId="29B7BE0F" w14:textId="090302D2" w:rsidR="00D570DC" w:rsidRDefault="00D570DC" w:rsidP="00D570DC">
      <w:pPr>
        <w:ind w:left="360" w:hanging="360"/>
        <w:rPr>
          <w:rFonts w:ascii="Times New Roman" w:hAnsi="Times New Roman" w:cs="Times New Roman"/>
        </w:rPr>
      </w:pPr>
    </w:p>
    <w:p w14:paraId="538FDCB3" w14:textId="106A7DEC" w:rsidR="00D570DC" w:rsidRPr="00D570DC" w:rsidRDefault="00D570DC" w:rsidP="00D570DC">
      <w:pPr>
        <w:ind w:firstLine="0"/>
        <w:rPr>
          <w:rFonts w:ascii="Times New Roman" w:hAnsi="Times New Roman" w:cs="Times New Roman"/>
        </w:rPr>
      </w:pPr>
      <w:r>
        <w:rPr>
          <w:rFonts w:ascii="Times New Roman" w:hAnsi="Times New Roman" w:cs="Times New Roman"/>
        </w:rPr>
        <w:t>Let me know if you are finding it difficult to meet the requirements of the course, most especially the deadlines for assignments.</w:t>
      </w:r>
      <w:r w:rsidR="0089108F">
        <w:rPr>
          <w:rFonts w:ascii="Times New Roman" w:hAnsi="Times New Roman" w:cs="Times New Roman"/>
        </w:rPr>
        <w:t xml:space="preserve">  We can work it out.</w:t>
      </w:r>
    </w:p>
    <w:p w14:paraId="739678A9" w14:textId="45488347" w:rsidR="00A62C00" w:rsidRDefault="00A62C00">
      <w:pPr>
        <w:rPr>
          <w:rFonts w:ascii="Times New Roman" w:hAnsi="Times New Roman" w:cs="Times New Roman"/>
          <w:lang w:eastAsia="en-US"/>
        </w:rPr>
      </w:pPr>
      <w:r>
        <w:rPr>
          <w:rFonts w:ascii="Times New Roman" w:hAnsi="Times New Roman" w:cs="Times New Roman"/>
          <w:lang w:eastAsia="en-US"/>
        </w:rPr>
        <w:br w:type="page"/>
      </w:r>
    </w:p>
    <w:p w14:paraId="09E11A55" w14:textId="77777777" w:rsidR="006D4664" w:rsidRPr="0012327F" w:rsidRDefault="006D4664" w:rsidP="006D4664">
      <w:pPr>
        <w:ind w:firstLine="0"/>
        <w:rPr>
          <w:rFonts w:ascii="Times New Roman" w:hAnsi="Times New Roman" w:cs="Times New Roman"/>
          <w:lang w:eastAsia="en-US"/>
        </w:rPr>
      </w:pPr>
    </w:p>
    <w:p w14:paraId="749B9584" w14:textId="26B99B79" w:rsidR="00D67E85" w:rsidRDefault="00D67E85">
      <w:pPr>
        <w:rPr>
          <w:lang w:eastAsia="en-US"/>
        </w:rPr>
      </w:pPr>
    </w:p>
    <w:p w14:paraId="667C929D" w14:textId="3FDF90A0" w:rsidR="00D67E85" w:rsidRPr="00DD015D" w:rsidRDefault="00D67E85" w:rsidP="00920278">
      <w:pPr>
        <w:pStyle w:val="BodyText2"/>
        <w:spacing w:after="0" w:line="240" w:lineRule="auto"/>
        <w:jc w:val="center"/>
        <w:rPr>
          <w:rFonts w:ascii="Times New Roman" w:hAnsi="Times New Roman" w:cs="Times New Roman"/>
        </w:rPr>
      </w:pPr>
      <w:r w:rsidRPr="00DD015D">
        <w:rPr>
          <w:rFonts w:ascii="Times New Roman" w:hAnsi="Times New Roman" w:cs="Times New Roman"/>
          <w:b/>
        </w:rPr>
        <w:t>OUTLINE OF THE COURSE</w:t>
      </w:r>
    </w:p>
    <w:p w14:paraId="0144AC5D" w14:textId="77777777" w:rsidR="00DD015D" w:rsidRDefault="00DD015D" w:rsidP="00920278">
      <w:pPr>
        <w:ind w:firstLine="0"/>
        <w:rPr>
          <w:rFonts w:ascii="Times New Roman" w:hAnsi="Times New Roman" w:cs="Times New Roman"/>
        </w:rPr>
      </w:pPr>
    </w:p>
    <w:p w14:paraId="54116EB2" w14:textId="1300CB96" w:rsidR="00D67E85" w:rsidRPr="00DD015D" w:rsidRDefault="00D67E85" w:rsidP="00920278">
      <w:pPr>
        <w:ind w:firstLine="0"/>
        <w:rPr>
          <w:rFonts w:ascii="Times New Roman" w:hAnsi="Times New Roman" w:cs="Times New Roman"/>
          <w:sz w:val="20"/>
          <w:szCs w:val="20"/>
        </w:rPr>
      </w:pPr>
      <w:r w:rsidRPr="00DD015D">
        <w:rPr>
          <w:rFonts w:ascii="Times New Roman" w:hAnsi="Times New Roman" w:cs="Times New Roman"/>
        </w:rPr>
        <w:t>The schedule may be adjusted</w:t>
      </w:r>
      <w:r w:rsidR="009A4A6B">
        <w:rPr>
          <w:rFonts w:ascii="Times New Roman" w:hAnsi="Times New Roman" w:cs="Times New Roman"/>
        </w:rPr>
        <w:t xml:space="preserve"> in unusual circumstances</w:t>
      </w:r>
      <w:r w:rsidR="00077ED7" w:rsidRPr="00DD015D">
        <w:rPr>
          <w:rFonts w:ascii="Times New Roman" w:hAnsi="Times New Roman" w:cs="Times New Roman"/>
        </w:rPr>
        <w:t>, but t</w:t>
      </w:r>
      <w:r w:rsidR="002E17AE" w:rsidRPr="00DD015D">
        <w:rPr>
          <w:rFonts w:ascii="Times New Roman" w:hAnsi="Times New Roman" w:cs="Times New Roman"/>
        </w:rPr>
        <w:t>h</w:t>
      </w:r>
      <w:r w:rsidRPr="00DD015D">
        <w:rPr>
          <w:rFonts w:ascii="Times New Roman" w:hAnsi="Times New Roman" w:cs="Times New Roman"/>
        </w:rPr>
        <w:t>e instructor will announce</w:t>
      </w:r>
      <w:r w:rsidR="00077ED7" w:rsidRPr="00DD015D">
        <w:rPr>
          <w:rFonts w:ascii="Times New Roman" w:hAnsi="Times New Roman" w:cs="Times New Roman"/>
        </w:rPr>
        <w:t xml:space="preserve"> </w:t>
      </w:r>
      <w:r w:rsidRPr="00DD015D">
        <w:rPr>
          <w:rFonts w:ascii="Times New Roman" w:hAnsi="Times New Roman" w:cs="Times New Roman"/>
        </w:rPr>
        <w:t>changes</w:t>
      </w:r>
      <w:r w:rsidR="00077ED7" w:rsidRPr="00DD015D">
        <w:rPr>
          <w:rFonts w:ascii="Times New Roman" w:hAnsi="Times New Roman" w:cs="Times New Roman"/>
        </w:rPr>
        <w:t xml:space="preserve"> </w:t>
      </w:r>
      <w:r w:rsidRPr="00DD015D">
        <w:rPr>
          <w:rFonts w:ascii="Times New Roman" w:hAnsi="Times New Roman" w:cs="Times New Roman"/>
        </w:rPr>
        <w:t xml:space="preserve">on Canvas at least a week in advance.  </w:t>
      </w:r>
      <w:r w:rsidR="00F058FA">
        <w:rPr>
          <w:rFonts w:ascii="Times New Roman" w:hAnsi="Times New Roman" w:cs="Times New Roman"/>
          <w:b/>
        </w:rPr>
        <w:t>H&amp;S</w:t>
      </w:r>
      <w:r w:rsidR="00F058FA">
        <w:rPr>
          <w:rFonts w:ascii="Times New Roman" w:hAnsi="Times New Roman" w:cs="Times New Roman"/>
        </w:rPr>
        <w:t xml:space="preserve"> indicates r</w:t>
      </w:r>
      <w:r w:rsidR="009A4A6B">
        <w:rPr>
          <w:rFonts w:ascii="Times New Roman" w:hAnsi="Times New Roman" w:cs="Times New Roman"/>
        </w:rPr>
        <w:t xml:space="preserve">eadings </w:t>
      </w:r>
      <w:r w:rsidR="00056F7B">
        <w:rPr>
          <w:rFonts w:ascii="Times New Roman" w:hAnsi="Times New Roman" w:cs="Times New Roman"/>
        </w:rPr>
        <w:t xml:space="preserve">in our textbook </w:t>
      </w:r>
      <w:r w:rsidRPr="00DD015D">
        <w:rPr>
          <w:rFonts w:ascii="Times New Roman" w:hAnsi="Times New Roman" w:cs="Times New Roman"/>
        </w:rPr>
        <w:t xml:space="preserve">Hobart &amp; Schiffman </w:t>
      </w:r>
      <w:r w:rsidR="00DD015D">
        <w:rPr>
          <w:rFonts w:ascii="Times New Roman" w:hAnsi="Times New Roman" w:cs="Times New Roman"/>
        </w:rPr>
        <w:t>(</w:t>
      </w:r>
      <w:r w:rsidRPr="00DD015D">
        <w:rPr>
          <w:rFonts w:ascii="Times New Roman" w:hAnsi="Times New Roman" w:cs="Times New Roman"/>
        </w:rPr>
        <w:t>1998)</w:t>
      </w:r>
      <w:r w:rsidR="00F058FA">
        <w:rPr>
          <w:rFonts w:ascii="Times New Roman" w:hAnsi="Times New Roman" w:cs="Times New Roman"/>
        </w:rPr>
        <w:t>, while the other readings for any particular week are in the Canvas modules.</w:t>
      </w:r>
      <w:r w:rsidRPr="00DD015D">
        <w:rPr>
          <w:rFonts w:ascii="Times New Roman" w:hAnsi="Times New Roman" w:cs="Times New Roman"/>
        </w:rPr>
        <w:t>.</w:t>
      </w:r>
    </w:p>
    <w:p w14:paraId="3BD07E74" w14:textId="77777777" w:rsidR="00D67E85" w:rsidRPr="00DD015D" w:rsidRDefault="00D67E85" w:rsidP="0092027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3060"/>
        <w:gridCol w:w="1594"/>
        <w:gridCol w:w="2628"/>
      </w:tblGrid>
      <w:tr w:rsidR="006F0E37" w:rsidRPr="00DD015D" w14:paraId="13DEC000" w14:textId="6A6021BA" w:rsidTr="0039374A">
        <w:tc>
          <w:tcPr>
            <w:tcW w:w="0" w:type="auto"/>
            <w:shd w:val="clear" w:color="auto" w:fill="auto"/>
          </w:tcPr>
          <w:p w14:paraId="488FEF2C" w14:textId="77777777" w:rsidR="0039374A" w:rsidRPr="007B2966" w:rsidRDefault="0039374A" w:rsidP="005E3FD4">
            <w:pPr>
              <w:rPr>
                <w:rFonts w:ascii="Times New Roman" w:hAnsi="Times New Roman" w:cs="Times New Roman"/>
                <w:b/>
                <w:sz w:val="20"/>
                <w:szCs w:val="20"/>
              </w:rPr>
            </w:pPr>
            <w:r w:rsidRPr="007B2966">
              <w:rPr>
                <w:rFonts w:ascii="Times New Roman" w:hAnsi="Times New Roman" w:cs="Times New Roman"/>
                <w:b/>
                <w:sz w:val="20"/>
                <w:szCs w:val="20"/>
              </w:rPr>
              <w:t>Date</w:t>
            </w:r>
          </w:p>
        </w:tc>
        <w:tc>
          <w:tcPr>
            <w:tcW w:w="0" w:type="auto"/>
            <w:shd w:val="clear" w:color="auto" w:fill="auto"/>
          </w:tcPr>
          <w:p w14:paraId="54D74C51" w14:textId="010409CB" w:rsidR="0039374A" w:rsidRPr="007B2966" w:rsidRDefault="0039374A" w:rsidP="005E3FD4">
            <w:pPr>
              <w:rPr>
                <w:rFonts w:ascii="Times New Roman" w:hAnsi="Times New Roman" w:cs="Times New Roman"/>
                <w:b/>
                <w:sz w:val="20"/>
                <w:szCs w:val="20"/>
                <w:lang w:eastAsia="en-US"/>
              </w:rPr>
            </w:pPr>
            <w:r w:rsidRPr="007B2966">
              <w:rPr>
                <w:rFonts w:ascii="Times New Roman" w:hAnsi="Times New Roman" w:cs="Times New Roman"/>
                <w:b/>
                <w:sz w:val="20"/>
                <w:szCs w:val="20"/>
                <w:lang w:eastAsia="en-US"/>
              </w:rPr>
              <w:t>Topics</w:t>
            </w:r>
          </w:p>
        </w:tc>
        <w:tc>
          <w:tcPr>
            <w:tcW w:w="0" w:type="auto"/>
          </w:tcPr>
          <w:p w14:paraId="6A170103" w14:textId="260B27E1" w:rsidR="0039374A" w:rsidRPr="007B2966" w:rsidRDefault="0039374A" w:rsidP="005E3FD4">
            <w:pPr>
              <w:ind w:firstLine="0"/>
              <w:rPr>
                <w:rFonts w:ascii="Times New Roman" w:hAnsi="Times New Roman" w:cs="Times New Roman"/>
                <w:b/>
                <w:sz w:val="20"/>
                <w:szCs w:val="20"/>
                <w:lang w:eastAsia="en-US"/>
              </w:rPr>
            </w:pPr>
            <w:r w:rsidRPr="007B2966">
              <w:rPr>
                <w:rFonts w:ascii="Times New Roman" w:hAnsi="Times New Roman" w:cs="Times New Roman"/>
                <w:b/>
                <w:sz w:val="20"/>
                <w:szCs w:val="20"/>
                <w:lang w:eastAsia="en-US"/>
              </w:rPr>
              <w:t>H&amp;S Text and Study Guide</w:t>
            </w:r>
          </w:p>
        </w:tc>
        <w:tc>
          <w:tcPr>
            <w:tcW w:w="0" w:type="auto"/>
            <w:shd w:val="clear" w:color="auto" w:fill="auto"/>
          </w:tcPr>
          <w:p w14:paraId="6C97BA9B" w14:textId="2B0496B9" w:rsidR="0039374A" w:rsidRPr="007B2966" w:rsidRDefault="0039374A" w:rsidP="005E3FD4">
            <w:pPr>
              <w:ind w:firstLine="0"/>
              <w:rPr>
                <w:rFonts w:ascii="Times New Roman" w:hAnsi="Times New Roman" w:cs="Times New Roman"/>
                <w:b/>
                <w:sz w:val="20"/>
                <w:szCs w:val="20"/>
                <w:lang w:eastAsia="en-US"/>
              </w:rPr>
            </w:pPr>
            <w:r w:rsidRPr="007B2966">
              <w:rPr>
                <w:rFonts w:ascii="Times New Roman" w:hAnsi="Times New Roman" w:cs="Times New Roman"/>
                <w:b/>
                <w:sz w:val="20"/>
                <w:szCs w:val="20"/>
                <w:lang w:eastAsia="en-US"/>
              </w:rPr>
              <w:t>Assignments Due</w:t>
            </w:r>
          </w:p>
        </w:tc>
      </w:tr>
      <w:tr w:rsidR="006F0E37" w:rsidRPr="00D67E85" w14:paraId="5A5D398D" w14:textId="77777777" w:rsidTr="0039374A">
        <w:tc>
          <w:tcPr>
            <w:tcW w:w="0" w:type="auto"/>
            <w:shd w:val="clear" w:color="auto" w:fill="auto"/>
          </w:tcPr>
          <w:p w14:paraId="20840687" w14:textId="77777777" w:rsidR="005E3FD4" w:rsidRPr="007B2966" w:rsidRDefault="005E3FD4" w:rsidP="0039374A">
            <w:pPr>
              <w:ind w:left="-70" w:firstLine="10"/>
              <w:rPr>
                <w:rFonts w:ascii="Times New Roman" w:hAnsi="Times New Roman" w:cs="Times New Roman"/>
                <w:sz w:val="20"/>
                <w:szCs w:val="20"/>
              </w:rPr>
            </w:pPr>
          </w:p>
        </w:tc>
        <w:tc>
          <w:tcPr>
            <w:tcW w:w="0" w:type="auto"/>
            <w:shd w:val="clear" w:color="auto" w:fill="auto"/>
          </w:tcPr>
          <w:p w14:paraId="03FB30FA" w14:textId="77777777" w:rsidR="005E3FD4" w:rsidRPr="007B2966" w:rsidRDefault="005E3FD4" w:rsidP="0039374A">
            <w:pPr>
              <w:ind w:firstLine="10"/>
              <w:rPr>
                <w:rFonts w:ascii="Times New Roman" w:hAnsi="Times New Roman" w:cs="Times New Roman"/>
                <w:sz w:val="20"/>
                <w:szCs w:val="20"/>
              </w:rPr>
            </w:pPr>
          </w:p>
        </w:tc>
        <w:tc>
          <w:tcPr>
            <w:tcW w:w="0" w:type="auto"/>
          </w:tcPr>
          <w:p w14:paraId="5692A8AE" w14:textId="77777777" w:rsidR="005E3FD4" w:rsidRPr="007B2966" w:rsidRDefault="005E3FD4" w:rsidP="0039374A">
            <w:pPr>
              <w:ind w:firstLine="0"/>
              <w:rPr>
                <w:rFonts w:ascii="Times New Roman" w:hAnsi="Times New Roman" w:cs="Times New Roman"/>
                <w:sz w:val="20"/>
                <w:szCs w:val="20"/>
                <w:lang w:eastAsia="en-US"/>
              </w:rPr>
            </w:pPr>
          </w:p>
        </w:tc>
        <w:tc>
          <w:tcPr>
            <w:tcW w:w="0" w:type="auto"/>
            <w:shd w:val="clear" w:color="auto" w:fill="auto"/>
          </w:tcPr>
          <w:p w14:paraId="535E0E73" w14:textId="77777777" w:rsidR="005E3FD4" w:rsidRPr="007B2966" w:rsidRDefault="005E3FD4" w:rsidP="005E3FD4">
            <w:pPr>
              <w:ind w:firstLine="0"/>
              <w:rPr>
                <w:rFonts w:ascii="Times New Roman" w:hAnsi="Times New Roman" w:cs="Times New Roman"/>
                <w:sz w:val="20"/>
                <w:szCs w:val="20"/>
                <w:lang w:eastAsia="en-US"/>
              </w:rPr>
            </w:pPr>
          </w:p>
        </w:tc>
      </w:tr>
      <w:tr w:rsidR="006F0E37" w:rsidRPr="00D67E85" w14:paraId="0E2832EE" w14:textId="25D216AA" w:rsidTr="0039374A">
        <w:tc>
          <w:tcPr>
            <w:tcW w:w="0" w:type="auto"/>
            <w:shd w:val="clear" w:color="auto" w:fill="auto"/>
          </w:tcPr>
          <w:p w14:paraId="637884DB" w14:textId="45953AA9" w:rsidR="0039374A" w:rsidRPr="007B2966" w:rsidRDefault="0039374A" w:rsidP="0039374A">
            <w:pPr>
              <w:ind w:left="-70" w:firstLine="10"/>
              <w:rPr>
                <w:rFonts w:ascii="Times New Roman" w:hAnsi="Times New Roman" w:cs="Times New Roman"/>
                <w:sz w:val="20"/>
                <w:szCs w:val="20"/>
              </w:rPr>
            </w:pPr>
            <w:r w:rsidRPr="007B2966">
              <w:rPr>
                <w:rFonts w:ascii="Times New Roman" w:hAnsi="Times New Roman" w:cs="Times New Roman"/>
                <w:sz w:val="20"/>
                <w:szCs w:val="20"/>
              </w:rPr>
              <w:t>Week 1:  JAN 22</w:t>
            </w:r>
          </w:p>
        </w:tc>
        <w:tc>
          <w:tcPr>
            <w:tcW w:w="0" w:type="auto"/>
            <w:shd w:val="clear" w:color="auto" w:fill="auto"/>
          </w:tcPr>
          <w:p w14:paraId="211489EF" w14:textId="6DB0F4A4" w:rsidR="0039374A" w:rsidRPr="007B2966" w:rsidRDefault="0039374A" w:rsidP="0039374A">
            <w:pPr>
              <w:ind w:firstLine="10"/>
              <w:rPr>
                <w:rFonts w:ascii="Times New Roman" w:hAnsi="Times New Roman" w:cs="Times New Roman"/>
                <w:sz w:val="20"/>
                <w:szCs w:val="20"/>
              </w:rPr>
            </w:pPr>
            <w:r w:rsidRPr="007B2966">
              <w:rPr>
                <w:rFonts w:ascii="Times New Roman" w:hAnsi="Times New Roman" w:cs="Times New Roman"/>
                <w:sz w:val="20"/>
                <w:szCs w:val="20"/>
              </w:rPr>
              <w:t>Introduction</w:t>
            </w:r>
          </w:p>
          <w:p w14:paraId="6416879C" w14:textId="03930522" w:rsidR="0039374A" w:rsidRPr="007B2966" w:rsidRDefault="0039374A" w:rsidP="002D48B0">
            <w:pPr>
              <w:pStyle w:val="ListParagraph"/>
              <w:numPr>
                <w:ilvl w:val="0"/>
                <w:numId w:val="31"/>
              </w:numPr>
              <w:ind w:left="200" w:hanging="240"/>
              <w:rPr>
                <w:rFonts w:ascii="Times New Roman" w:hAnsi="Times New Roman" w:cs="Times New Roman"/>
                <w:sz w:val="20"/>
                <w:szCs w:val="20"/>
                <w:lang w:eastAsia="en-US"/>
              </w:rPr>
            </w:pPr>
            <w:r w:rsidRPr="007B2966">
              <w:rPr>
                <w:rFonts w:ascii="Times New Roman" w:hAnsi="Times New Roman" w:cs="Times New Roman"/>
                <w:sz w:val="20"/>
                <w:szCs w:val="20"/>
                <w:lang w:eastAsia="en-US"/>
              </w:rPr>
              <w:t>Syllabus</w:t>
            </w:r>
          </w:p>
          <w:p w14:paraId="6A23D8E7" w14:textId="184C475E" w:rsidR="0039374A" w:rsidRPr="00976A9F" w:rsidRDefault="0039374A" w:rsidP="00976A9F">
            <w:pPr>
              <w:pStyle w:val="ListParagraph"/>
              <w:numPr>
                <w:ilvl w:val="0"/>
                <w:numId w:val="31"/>
              </w:numPr>
              <w:ind w:left="200" w:hanging="240"/>
              <w:rPr>
                <w:rFonts w:ascii="Times New Roman" w:hAnsi="Times New Roman" w:cs="Times New Roman"/>
                <w:sz w:val="20"/>
                <w:szCs w:val="20"/>
                <w:lang w:eastAsia="en-US"/>
              </w:rPr>
            </w:pPr>
            <w:r w:rsidRPr="007B2966">
              <w:rPr>
                <w:rFonts w:ascii="Times New Roman" w:hAnsi="Times New Roman" w:cs="Times New Roman"/>
                <w:sz w:val="20"/>
                <w:szCs w:val="20"/>
                <w:lang w:eastAsia="en-US"/>
              </w:rPr>
              <w:t>Introduction to the School of Information (iSchool)</w:t>
            </w:r>
          </w:p>
        </w:tc>
        <w:tc>
          <w:tcPr>
            <w:tcW w:w="0" w:type="auto"/>
          </w:tcPr>
          <w:p w14:paraId="7210BEFD" w14:textId="77777777" w:rsidR="0039374A" w:rsidRPr="007B2966" w:rsidRDefault="0039374A" w:rsidP="0039374A">
            <w:pPr>
              <w:ind w:firstLine="0"/>
              <w:rPr>
                <w:rFonts w:ascii="Times New Roman" w:hAnsi="Times New Roman" w:cs="Times New Roman"/>
                <w:sz w:val="20"/>
                <w:szCs w:val="20"/>
                <w:lang w:eastAsia="en-US"/>
              </w:rPr>
            </w:pPr>
          </w:p>
        </w:tc>
        <w:tc>
          <w:tcPr>
            <w:tcW w:w="0" w:type="auto"/>
            <w:shd w:val="clear" w:color="auto" w:fill="auto"/>
          </w:tcPr>
          <w:p w14:paraId="35DA2E1F" w14:textId="158C42E9" w:rsidR="0039374A" w:rsidRPr="007B2966" w:rsidRDefault="0039374A" w:rsidP="00012A0E">
            <w:pPr>
              <w:ind w:firstLine="0"/>
              <w:rPr>
                <w:rFonts w:ascii="Times New Roman" w:hAnsi="Times New Roman" w:cs="Times New Roman"/>
                <w:sz w:val="20"/>
                <w:szCs w:val="20"/>
                <w:lang w:eastAsia="en-US"/>
              </w:rPr>
            </w:pPr>
          </w:p>
        </w:tc>
      </w:tr>
      <w:tr w:rsidR="006F0E37" w:rsidRPr="00D67E85" w14:paraId="7CD851C3" w14:textId="77777777" w:rsidTr="0039374A">
        <w:tc>
          <w:tcPr>
            <w:tcW w:w="0" w:type="auto"/>
            <w:shd w:val="clear" w:color="auto" w:fill="auto"/>
          </w:tcPr>
          <w:p w14:paraId="6C38DB32" w14:textId="77777777" w:rsidR="0039374A" w:rsidRPr="007B2966" w:rsidRDefault="0039374A" w:rsidP="0039374A">
            <w:pPr>
              <w:ind w:left="-70" w:firstLine="10"/>
              <w:rPr>
                <w:rFonts w:ascii="Times New Roman" w:hAnsi="Times New Roman" w:cs="Times New Roman"/>
                <w:sz w:val="20"/>
                <w:szCs w:val="20"/>
              </w:rPr>
            </w:pPr>
          </w:p>
        </w:tc>
        <w:tc>
          <w:tcPr>
            <w:tcW w:w="0" w:type="auto"/>
            <w:shd w:val="clear" w:color="auto" w:fill="auto"/>
          </w:tcPr>
          <w:p w14:paraId="5C3DF34A" w14:textId="77777777" w:rsidR="0039374A" w:rsidRPr="007B2966" w:rsidRDefault="0039374A" w:rsidP="0039374A">
            <w:pPr>
              <w:ind w:firstLine="10"/>
              <w:rPr>
                <w:rFonts w:ascii="Times New Roman" w:hAnsi="Times New Roman" w:cs="Times New Roman"/>
                <w:sz w:val="20"/>
                <w:szCs w:val="20"/>
              </w:rPr>
            </w:pPr>
          </w:p>
        </w:tc>
        <w:tc>
          <w:tcPr>
            <w:tcW w:w="0" w:type="auto"/>
          </w:tcPr>
          <w:p w14:paraId="369532DB" w14:textId="77777777" w:rsidR="0039374A" w:rsidRPr="007B2966" w:rsidRDefault="0039374A" w:rsidP="0039374A">
            <w:pPr>
              <w:ind w:firstLine="0"/>
              <w:rPr>
                <w:rFonts w:ascii="Times New Roman" w:hAnsi="Times New Roman" w:cs="Times New Roman"/>
                <w:sz w:val="20"/>
                <w:szCs w:val="20"/>
                <w:lang w:eastAsia="en-US"/>
              </w:rPr>
            </w:pPr>
          </w:p>
        </w:tc>
        <w:tc>
          <w:tcPr>
            <w:tcW w:w="0" w:type="auto"/>
            <w:shd w:val="clear" w:color="auto" w:fill="auto"/>
          </w:tcPr>
          <w:p w14:paraId="4FAB4DE6" w14:textId="077BE1E1" w:rsidR="0039374A" w:rsidRPr="007B2966" w:rsidRDefault="0039374A" w:rsidP="00661C3F">
            <w:pPr>
              <w:ind w:firstLine="0"/>
              <w:rPr>
                <w:rFonts w:ascii="Times New Roman" w:hAnsi="Times New Roman" w:cs="Times New Roman"/>
                <w:sz w:val="20"/>
                <w:szCs w:val="20"/>
                <w:lang w:eastAsia="en-US"/>
              </w:rPr>
            </w:pPr>
          </w:p>
        </w:tc>
      </w:tr>
      <w:tr w:rsidR="00B60B5B" w:rsidRPr="00D67E85" w14:paraId="59BC633A" w14:textId="77777777" w:rsidTr="0039374A">
        <w:tc>
          <w:tcPr>
            <w:tcW w:w="0" w:type="auto"/>
            <w:shd w:val="clear" w:color="auto" w:fill="auto"/>
          </w:tcPr>
          <w:p w14:paraId="54D4AD84" w14:textId="77777777" w:rsidR="00B60B5B" w:rsidRPr="007B2966" w:rsidRDefault="00B60B5B" w:rsidP="0039374A">
            <w:pPr>
              <w:ind w:left="-70" w:firstLine="10"/>
              <w:rPr>
                <w:rFonts w:ascii="Times New Roman" w:hAnsi="Times New Roman" w:cs="Times New Roman"/>
                <w:sz w:val="20"/>
                <w:szCs w:val="20"/>
              </w:rPr>
            </w:pPr>
          </w:p>
        </w:tc>
        <w:tc>
          <w:tcPr>
            <w:tcW w:w="0" w:type="auto"/>
            <w:shd w:val="clear" w:color="auto" w:fill="auto"/>
          </w:tcPr>
          <w:p w14:paraId="7E119025" w14:textId="77777777" w:rsidR="00B60B5B" w:rsidRPr="007B2966" w:rsidRDefault="00B60B5B" w:rsidP="0039374A">
            <w:pPr>
              <w:ind w:firstLine="10"/>
              <w:rPr>
                <w:rFonts w:ascii="Times New Roman" w:hAnsi="Times New Roman" w:cs="Times New Roman"/>
                <w:sz w:val="20"/>
                <w:szCs w:val="20"/>
              </w:rPr>
            </w:pPr>
          </w:p>
        </w:tc>
        <w:tc>
          <w:tcPr>
            <w:tcW w:w="0" w:type="auto"/>
          </w:tcPr>
          <w:p w14:paraId="02D3CA90" w14:textId="77777777" w:rsidR="00B60B5B" w:rsidRPr="007B2966" w:rsidRDefault="00B60B5B" w:rsidP="0039374A">
            <w:pPr>
              <w:ind w:firstLine="0"/>
              <w:rPr>
                <w:rFonts w:ascii="Times New Roman" w:hAnsi="Times New Roman" w:cs="Times New Roman"/>
                <w:sz w:val="20"/>
                <w:szCs w:val="20"/>
                <w:lang w:eastAsia="en-US"/>
              </w:rPr>
            </w:pPr>
          </w:p>
        </w:tc>
        <w:tc>
          <w:tcPr>
            <w:tcW w:w="0" w:type="auto"/>
            <w:shd w:val="clear" w:color="auto" w:fill="auto"/>
          </w:tcPr>
          <w:p w14:paraId="120EB82D" w14:textId="77777777" w:rsidR="00B60B5B" w:rsidRPr="007B2966" w:rsidRDefault="00B60B5B" w:rsidP="00661C3F">
            <w:pPr>
              <w:ind w:firstLine="0"/>
              <w:rPr>
                <w:rFonts w:ascii="Times New Roman" w:hAnsi="Times New Roman" w:cs="Times New Roman"/>
                <w:sz w:val="20"/>
                <w:szCs w:val="20"/>
                <w:lang w:eastAsia="en-US"/>
              </w:rPr>
            </w:pPr>
          </w:p>
        </w:tc>
      </w:tr>
      <w:tr w:rsidR="006F0E37" w:rsidRPr="00D67E85" w14:paraId="79207315" w14:textId="5DA496FD" w:rsidTr="0039374A">
        <w:tc>
          <w:tcPr>
            <w:tcW w:w="0" w:type="auto"/>
            <w:shd w:val="clear" w:color="auto" w:fill="auto"/>
          </w:tcPr>
          <w:p w14:paraId="646C39F1" w14:textId="77777777" w:rsidR="0039374A" w:rsidRPr="007B2966" w:rsidRDefault="0039374A" w:rsidP="0039374A">
            <w:pPr>
              <w:ind w:left="-70" w:firstLine="10"/>
              <w:rPr>
                <w:rFonts w:ascii="Times New Roman" w:hAnsi="Times New Roman" w:cs="Times New Roman"/>
                <w:sz w:val="20"/>
                <w:szCs w:val="20"/>
              </w:rPr>
            </w:pPr>
          </w:p>
        </w:tc>
        <w:tc>
          <w:tcPr>
            <w:tcW w:w="0" w:type="auto"/>
            <w:shd w:val="clear" w:color="auto" w:fill="auto"/>
          </w:tcPr>
          <w:p w14:paraId="26F7AFEA" w14:textId="3EB9F7F1" w:rsidR="0039374A" w:rsidRPr="007B2966" w:rsidRDefault="0039374A" w:rsidP="0039374A">
            <w:pPr>
              <w:ind w:firstLine="10"/>
              <w:rPr>
                <w:rFonts w:ascii="Times New Roman" w:hAnsi="Times New Roman" w:cs="Times New Roman"/>
                <w:b/>
                <w:sz w:val="20"/>
                <w:szCs w:val="20"/>
              </w:rPr>
            </w:pPr>
            <w:r w:rsidRPr="007B2966">
              <w:rPr>
                <w:rFonts w:ascii="Times New Roman" w:hAnsi="Times New Roman" w:cs="Times New Roman"/>
                <w:b/>
                <w:sz w:val="20"/>
                <w:szCs w:val="20"/>
              </w:rPr>
              <w:t>Foundations</w:t>
            </w:r>
            <w:r w:rsidR="00661C3F" w:rsidRPr="007B2966">
              <w:rPr>
                <w:rFonts w:ascii="Times New Roman" w:hAnsi="Times New Roman" w:cs="Times New Roman"/>
                <w:b/>
                <w:sz w:val="20"/>
                <w:szCs w:val="20"/>
              </w:rPr>
              <w:t xml:space="preserve"> and Challenges</w:t>
            </w:r>
          </w:p>
        </w:tc>
        <w:tc>
          <w:tcPr>
            <w:tcW w:w="0" w:type="auto"/>
          </w:tcPr>
          <w:p w14:paraId="0EB97789" w14:textId="77777777" w:rsidR="0039374A" w:rsidRPr="007B2966" w:rsidRDefault="0039374A" w:rsidP="0039374A">
            <w:pPr>
              <w:ind w:firstLine="0"/>
              <w:rPr>
                <w:rFonts w:ascii="Times New Roman" w:hAnsi="Times New Roman" w:cs="Times New Roman"/>
                <w:sz w:val="20"/>
                <w:szCs w:val="20"/>
                <w:lang w:eastAsia="en-US"/>
              </w:rPr>
            </w:pPr>
          </w:p>
        </w:tc>
        <w:tc>
          <w:tcPr>
            <w:tcW w:w="0" w:type="auto"/>
            <w:shd w:val="clear" w:color="auto" w:fill="auto"/>
          </w:tcPr>
          <w:p w14:paraId="1A1A2C41" w14:textId="14CCC54A" w:rsidR="0039374A" w:rsidRPr="007B2966" w:rsidRDefault="0039374A" w:rsidP="0039374A">
            <w:pPr>
              <w:ind w:firstLine="0"/>
              <w:rPr>
                <w:rFonts w:ascii="Times New Roman" w:hAnsi="Times New Roman" w:cs="Times New Roman"/>
                <w:sz w:val="20"/>
                <w:szCs w:val="20"/>
                <w:lang w:eastAsia="en-US"/>
              </w:rPr>
            </w:pPr>
          </w:p>
        </w:tc>
      </w:tr>
      <w:tr w:rsidR="006F0E37" w:rsidRPr="00D67E85" w14:paraId="7D52A715" w14:textId="77777777" w:rsidTr="0039374A">
        <w:tc>
          <w:tcPr>
            <w:tcW w:w="0" w:type="auto"/>
            <w:shd w:val="clear" w:color="auto" w:fill="auto"/>
          </w:tcPr>
          <w:p w14:paraId="3562C5A9" w14:textId="77777777" w:rsidR="0039374A" w:rsidRPr="007B2966" w:rsidRDefault="0039374A" w:rsidP="0039374A">
            <w:pPr>
              <w:ind w:left="-70" w:firstLine="10"/>
              <w:rPr>
                <w:rFonts w:ascii="Times New Roman" w:hAnsi="Times New Roman" w:cs="Times New Roman"/>
                <w:sz w:val="20"/>
                <w:szCs w:val="20"/>
              </w:rPr>
            </w:pPr>
          </w:p>
        </w:tc>
        <w:tc>
          <w:tcPr>
            <w:tcW w:w="0" w:type="auto"/>
            <w:shd w:val="clear" w:color="auto" w:fill="auto"/>
          </w:tcPr>
          <w:p w14:paraId="2945B9E4" w14:textId="77777777" w:rsidR="0039374A" w:rsidRPr="007B2966" w:rsidRDefault="0039374A" w:rsidP="0039374A">
            <w:pPr>
              <w:ind w:firstLine="10"/>
              <w:rPr>
                <w:rFonts w:ascii="Times New Roman" w:hAnsi="Times New Roman" w:cs="Times New Roman"/>
                <w:b/>
                <w:sz w:val="20"/>
                <w:szCs w:val="20"/>
              </w:rPr>
            </w:pPr>
          </w:p>
        </w:tc>
        <w:tc>
          <w:tcPr>
            <w:tcW w:w="0" w:type="auto"/>
          </w:tcPr>
          <w:p w14:paraId="2ADFBB00" w14:textId="77777777" w:rsidR="0039374A" w:rsidRPr="007B2966" w:rsidRDefault="0039374A" w:rsidP="0039374A">
            <w:pPr>
              <w:ind w:firstLine="0"/>
              <w:rPr>
                <w:rFonts w:ascii="Times New Roman" w:hAnsi="Times New Roman" w:cs="Times New Roman"/>
                <w:sz w:val="20"/>
                <w:szCs w:val="20"/>
                <w:lang w:eastAsia="en-US"/>
              </w:rPr>
            </w:pPr>
          </w:p>
        </w:tc>
        <w:tc>
          <w:tcPr>
            <w:tcW w:w="0" w:type="auto"/>
            <w:shd w:val="clear" w:color="auto" w:fill="auto"/>
          </w:tcPr>
          <w:p w14:paraId="72F91CF8" w14:textId="7C2B7977" w:rsidR="0039374A" w:rsidRPr="007B2966" w:rsidRDefault="0039374A" w:rsidP="0039374A">
            <w:pPr>
              <w:ind w:firstLine="0"/>
              <w:rPr>
                <w:rFonts w:ascii="Times New Roman" w:hAnsi="Times New Roman" w:cs="Times New Roman"/>
                <w:sz w:val="20"/>
                <w:szCs w:val="20"/>
                <w:lang w:eastAsia="en-US"/>
              </w:rPr>
            </w:pPr>
          </w:p>
        </w:tc>
      </w:tr>
      <w:tr w:rsidR="00A62C00" w:rsidRPr="00D67E85" w14:paraId="2D4EFB48" w14:textId="77777777" w:rsidTr="0039374A">
        <w:tc>
          <w:tcPr>
            <w:tcW w:w="0" w:type="auto"/>
            <w:shd w:val="clear" w:color="auto" w:fill="auto"/>
          </w:tcPr>
          <w:p w14:paraId="1CC67D6C" w14:textId="77777777" w:rsidR="00A62C00" w:rsidRPr="007B2966" w:rsidRDefault="00A62C00" w:rsidP="0039374A">
            <w:pPr>
              <w:ind w:left="-70" w:firstLine="10"/>
              <w:rPr>
                <w:rFonts w:ascii="Times New Roman" w:hAnsi="Times New Roman" w:cs="Times New Roman"/>
                <w:sz w:val="20"/>
                <w:szCs w:val="20"/>
              </w:rPr>
            </w:pPr>
          </w:p>
        </w:tc>
        <w:tc>
          <w:tcPr>
            <w:tcW w:w="0" w:type="auto"/>
            <w:shd w:val="clear" w:color="auto" w:fill="auto"/>
          </w:tcPr>
          <w:p w14:paraId="05C65F58" w14:textId="77777777" w:rsidR="00A62C00" w:rsidRPr="007B2966" w:rsidRDefault="00A62C00" w:rsidP="0039374A">
            <w:pPr>
              <w:ind w:firstLine="10"/>
              <w:rPr>
                <w:rFonts w:ascii="Times New Roman" w:hAnsi="Times New Roman" w:cs="Times New Roman"/>
                <w:b/>
                <w:sz w:val="20"/>
                <w:szCs w:val="20"/>
              </w:rPr>
            </w:pPr>
          </w:p>
        </w:tc>
        <w:tc>
          <w:tcPr>
            <w:tcW w:w="0" w:type="auto"/>
          </w:tcPr>
          <w:p w14:paraId="264474E8" w14:textId="77777777" w:rsidR="00A62C00" w:rsidRPr="007B2966" w:rsidRDefault="00A62C00" w:rsidP="0039374A">
            <w:pPr>
              <w:ind w:firstLine="0"/>
              <w:rPr>
                <w:rFonts w:ascii="Times New Roman" w:hAnsi="Times New Roman" w:cs="Times New Roman"/>
                <w:sz w:val="20"/>
                <w:szCs w:val="20"/>
                <w:lang w:eastAsia="en-US"/>
              </w:rPr>
            </w:pPr>
          </w:p>
        </w:tc>
        <w:tc>
          <w:tcPr>
            <w:tcW w:w="0" w:type="auto"/>
            <w:shd w:val="clear" w:color="auto" w:fill="auto"/>
          </w:tcPr>
          <w:p w14:paraId="2B45BC21" w14:textId="77777777" w:rsidR="00A62C00" w:rsidRPr="007B2966" w:rsidRDefault="00A62C00" w:rsidP="0039374A">
            <w:pPr>
              <w:ind w:firstLine="0"/>
              <w:rPr>
                <w:rFonts w:ascii="Times New Roman" w:hAnsi="Times New Roman" w:cs="Times New Roman"/>
                <w:sz w:val="20"/>
                <w:szCs w:val="20"/>
                <w:lang w:eastAsia="en-US"/>
              </w:rPr>
            </w:pPr>
          </w:p>
        </w:tc>
      </w:tr>
      <w:tr w:rsidR="006F0E37" w:rsidRPr="00D67E85" w14:paraId="741DB7F7" w14:textId="77777777" w:rsidTr="0039374A">
        <w:tc>
          <w:tcPr>
            <w:tcW w:w="0" w:type="auto"/>
            <w:shd w:val="clear" w:color="auto" w:fill="auto"/>
          </w:tcPr>
          <w:p w14:paraId="61D01959" w14:textId="5980CFFC" w:rsidR="0039374A" w:rsidRPr="007B2966" w:rsidRDefault="0039374A" w:rsidP="0039374A">
            <w:pPr>
              <w:ind w:left="-70" w:firstLine="10"/>
              <w:rPr>
                <w:rFonts w:ascii="Times New Roman" w:hAnsi="Times New Roman" w:cs="Times New Roman"/>
                <w:sz w:val="20"/>
                <w:szCs w:val="20"/>
              </w:rPr>
            </w:pPr>
            <w:r w:rsidRPr="007B2966">
              <w:rPr>
                <w:rFonts w:ascii="Times New Roman" w:hAnsi="Times New Roman" w:cs="Times New Roman"/>
                <w:sz w:val="20"/>
                <w:szCs w:val="20"/>
              </w:rPr>
              <w:t>2:  JAN 29</w:t>
            </w:r>
          </w:p>
        </w:tc>
        <w:tc>
          <w:tcPr>
            <w:tcW w:w="0" w:type="auto"/>
            <w:shd w:val="clear" w:color="auto" w:fill="auto"/>
          </w:tcPr>
          <w:p w14:paraId="4D4655CD" w14:textId="77777777" w:rsidR="0039374A" w:rsidRDefault="00CB2BE7" w:rsidP="0039374A">
            <w:pPr>
              <w:ind w:firstLine="10"/>
              <w:rPr>
                <w:rFonts w:ascii="Times New Roman" w:hAnsi="Times New Roman" w:cs="Times New Roman"/>
                <w:sz w:val="20"/>
                <w:szCs w:val="20"/>
              </w:rPr>
            </w:pPr>
            <w:r w:rsidRPr="007B2966">
              <w:rPr>
                <w:rFonts w:ascii="Times New Roman" w:hAnsi="Times New Roman" w:cs="Times New Roman"/>
                <w:sz w:val="20"/>
                <w:szCs w:val="20"/>
              </w:rPr>
              <w:t>Some history of informatics</w:t>
            </w:r>
          </w:p>
          <w:p w14:paraId="77DA1B7A" w14:textId="77777777" w:rsidR="00976A9F" w:rsidRDefault="00976A9F" w:rsidP="0039374A">
            <w:pPr>
              <w:ind w:firstLine="10"/>
              <w:rPr>
                <w:rFonts w:ascii="Times New Roman" w:hAnsi="Times New Roman" w:cs="Times New Roman"/>
                <w:sz w:val="20"/>
                <w:szCs w:val="20"/>
              </w:rPr>
            </w:pPr>
          </w:p>
          <w:p w14:paraId="07694613" w14:textId="055D1E7F" w:rsidR="00976A9F" w:rsidRPr="007B2966" w:rsidRDefault="00976A9F" w:rsidP="0039374A">
            <w:pPr>
              <w:ind w:firstLine="10"/>
              <w:rPr>
                <w:rFonts w:ascii="Times New Roman" w:hAnsi="Times New Roman" w:cs="Times New Roman"/>
                <w:sz w:val="20"/>
                <w:szCs w:val="20"/>
              </w:rPr>
            </w:pPr>
            <w:r w:rsidRPr="007B2966">
              <w:rPr>
                <w:rFonts w:ascii="Times New Roman" w:hAnsi="Times New Roman" w:cs="Times New Roman"/>
                <w:sz w:val="20"/>
                <w:szCs w:val="20"/>
                <w:lang w:eastAsia="en-US"/>
              </w:rPr>
              <w:t>Academic integrity</w:t>
            </w:r>
          </w:p>
        </w:tc>
        <w:tc>
          <w:tcPr>
            <w:tcW w:w="0" w:type="auto"/>
          </w:tcPr>
          <w:p w14:paraId="2F291B6C" w14:textId="33F68340" w:rsidR="0039374A" w:rsidRPr="007B2966" w:rsidRDefault="00B26F32" w:rsidP="0039374A">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Preliminary Study Guide</w:t>
            </w:r>
          </w:p>
        </w:tc>
        <w:tc>
          <w:tcPr>
            <w:tcW w:w="0" w:type="auto"/>
            <w:shd w:val="clear" w:color="auto" w:fill="auto"/>
          </w:tcPr>
          <w:p w14:paraId="6CB1F91A" w14:textId="313E908D" w:rsidR="0039374A" w:rsidRPr="007B2966" w:rsidRDefault="0039374A" w:rsidP="00012A0E">
            <w:pPr>
              <w:ind w:firstLine="0"/>
              <w:rPr>
                <w:rFonts w:ascii="Times New Roman" w:hAnsi="Times New Roman" w:cs="Times New Roman"/>
                <w:sz w:val="20"/>
                <w:szCs w:val="20"/>
                <w:lang w:eastAsia="en-US"/>
              </w:rPr>
            </w:pPr>
          </w:p>
        </w:tc>
      </w:tr>
      <w:tr w:rsidR="006F0E37" w:rsidRPr="00D67E85" w14:paraId="5FD0F4FB" w14:textId="77777777" w:rsidTr="0039374A">
        <w:tc>
          <w:tcPr>
            <w:tcW w:w="0" w:type="auto"/>
            <w:shd w:val="clear" w:color="auto" w:fill="auto"/>
          </w:tcPr>
          <w:p w14:paraId="032BE4F6" w14:textId="77777777" w:rsidR="00D455CA" w:rsidRPr="007B2966" w:rsidRDefault="00D455CA" w:rsidP="0039374A">
            <w:pPr>
              <w:ind w:left="-70" w:firstLine="10"/>
              <w:rPr>
                <w:rFonts w:ascii="Times New Roman" w:hAnsi="Times New Roman" w:cs="Times New Roman"/>
                <w:sz w:val="20"/>
                <w:szCs w:val="20"/>
              </w:rPr>
            </w:pPr>
          </w:p>
        </w:tc>
        <w:tc>
          <w:tcPr>
            <w:tcW w:w="0" w:type="auto"/>
            <w:shd w:val="clear" w:color="auto" w:fill="auto"/>
          </w:tcPr>
          <w:p w14:paraId="45FB5662" w14:textId="77777777" w:rsidR="00D455CA" w:rsidRPr="007B2966" w:rsidRDefault="00D455CA" w:rsidP="0039374A">
            <w:pPr>
              <w:ind w:firstLine="10"/>
              <w:rPr>
                <w:rFonts w:ascii="Times New Roman" w:hAnsi="Times New Roman" w:cs="Times New Roman"/>
                <w:sz w:val="20"/>
                <w:szCs w:val="20"/>
              </w:rPr>
            </w:pPr>
          </w:p>
        </w:tc>
        <w:tc>
          <w:tcPr>
            <w:tcW w:w="0" w:type="auto"/>
          </w:tcPr>
          <w:p w14:paraId="562DBD1A" w14:textId="77777777" w:rsidR="00D455CA" w:rsidRPr="007B2966" w:rsidRDefault="00D455CA" w:rsidP="0039374A">
            <w:pPr>
              <w:ind w:firstLine="0"/>
              <w:rPr>
                <w:rFonts w:ascii="Times New Roman" w:hAnsi="Times New Roman" w:cs="Times New Roman"/>
                <w:sz w:val="20"/>
                <w:szCs w:val="20"/>
                <w:lang w:eastAsia="en-US"/>
              </w:rPr>
            </w:pPr>
          </w:p>
        </w:tc>
        <w:tc>
          <w:tcPr>
            <w:tcW w:w="0" w:type="auto"/>
            <w:shd w:val="clear" w:color="auto" w:fill="auto"/>
          </w:tcPr>
          <w:p w14:paraId="33BC7493" w14:textId="77777777" w:rsidR="00D455CA" w:rsidRPr="007B2966" w:rsidRDefault="00D455CA" w:rsidP="00D455CA">
            <w:pPr>
              <w:ind w:firstLine="0"/>
              <w:rPr>
                <w:rFonts w:ascii="Times New Roman" w:hAnsi="Times New Roman" w:cs="Times New Roman"/>
                <w:sz w:val="20"/>
                <w:szCs w:val="20"/>
                <w:lang w:eastAsia="en-US"/>
              </w:rPr>
            </w:pPr>
          </w:p>
        </w:tc>
      </w:tr>
      <w:tr w:rsidR="00D30518" w:rsidRPr="00D67E85" w14:paraId="7B25E779" w14:textId="77777777" w:rsidTr="0039374A">
        <w:tc>
          <w:tcPr>
            <w:tcW w:w="0" w:type="auto"/>
            <w:shd w:val="clear" w:color="auto" w:fill="auto"/>
          </w:tcPr>
          <w:p w14:paraId="4F1810E4" w14:textId="129752F0" w:rsidR="00D30518" w:rsidRPr="007B2966" w:rsidRDefault="00D30518" w:rsidP="0039374A">
            <w:pPr>
              <w:ind w:left="-70" w:firstLine="10"/>
              <w:rPr>
                <w:rFonts w:ascii="Times New Roman" w:hAnsi="Times New Roman" w:cs="Times New Roman"/>
                <w:sz w:val="20"/>
                <w:szCs w:val="20"/>
              </w:rPr>
            </w:pPr>
            <w:r w:rsidRPr="007B2966">
              <w:rPr>
                <w:rFonts w:ascii="Times New Roman" w:hAnsi="Times New Roman" w:cs="Times New Roman"/>
                <w:sz w:val="20"/>
                <w:szCs w:val="20"/>
              </w:rPr>
              <w:t>FRI FEB 5, 12:00 N</w:t>
            </w:r>
          </w:p>
        </w:tc>
        <w:tc>
          <w:tcPr>
            <w:tcW w:w="0" w:type="auto"/>
            <w:shd w:val="clear" w:color="auto" w:fill="auto"/>
          </w:tcPr>
          <w:p w14:paraId="694CCD79" w14:textId="77777777" w:rsidR="00D30518" w:rsidRPr="007B2966" w:rsidRDefault="00D30518" w:rsidP="0039374A">
            <w:pPr>
              <w:ind w:firstLine="10"/>
              <w:rPr>
                <w:rFonts w:ascii="Times New Roman" w:hAnsi="Times New Roman" w:cs="Times New Roman"/>
                <w:sz w:val="20"/>
                <w:szCs w:val="20"/>
              </w:rPr>
            </w:pPr>
          </w:p>
        </w:tc>
        <w:tc>
          <w:tcPr>
            <w:tcW w:w="0" w:type="auto"/>
          </w:tcPr>
          <w:p w14:paraId="42738235" w14:textId="77777777" w:rsidR="00D30518" w:rsidRPr="007B2966" w:rsidRDefault="00D30518" w:rsidP="0039374A">
            <w:pPr>
              <w:ind w:firstLine="0"/>
              <w:rPr>
                <w:rFonts w:ascii="Times New Roman" w:hAnsi="Times New Roman" w:cs="Times New Roman"/>
                <w:sz w:val="20"/>
                <w:szCs w:val="20"/>
                <w:lang w:eastAsia="en-US"/>
              </w:rPr>
            </w:pPr>
          </w:p>
        </w:tc>
        <w:tc>
          <w:tcPr>
            <w:tcW w:w="0" w:type="auto"/>
            <w:shd w:val="clear" w:color="auto" w:fill="auto"/>
          </w:tcPr>
          <w:p w14:paraId="645710A1" w14:textId="16CD0721" w:rsidR="00D30518" w:rsidRPr="007B2966" w:rsidRDefault="00D30518" w:rsidP="00D30518">
            <w:pPr>
              <w:pStyle w:val="ListParagraph"/>
              <w:numPr>
                <w:ilvl w:val="0"/>
                <w:numId w:val="39"/>
              </w:numPr>
              <w:ind w:left="180" w:hanging="180"/>
              <w:rPr>
                <w:rFonts w:ascii="Times New Roman" w:hAnsi="Times New Roman" w:cs="Times New Roman"/>
                <w:sz w:val="20"/>
                <w:szCs w:val="20"/>
                <w:lang w:eastAsia="en-US"/>
              </w:rPr>
            </w:pPr>
            <w:r w:rsidRPr="007B2966">
              <w:rPr>
                <w:rFonts w:ascii="Times New Roman" w:hAnsi="Times New Roman" w:cs="Times New Roman"/>
                <w:sz w:val="20"/>
                <w:szCs w:val="20"/>
                <w:lang w:eastAsia="en-US"/>
              </w:rPr>
              <w:t>Quiz 1:  Academic integrity and introduction to the iSchool</w:t>
            </w:r>
          </w:p>
        </w:tc>
      </w:tr>
      <w:tr w:rsidR="00D30518" w:rsidRPr="00D67E85" w14:paraId="1140A460" w14:textId="77777777" w:rsidTr="0039374A">
        <w:tc>
          <w:tcPr>
            <w:tcW w:w="0" w:type="auto"/>
            <w:shd w:val="clear" w:color="auto" w:fill="auto"/>
          </w:tcPr>
          <w:p w14:paraId="6DFC599E" w14:textId="77777777" w:rsidR="00D30518" w:rsidRPr="007B2966" w:rsidRDefault="00D30518" w:rsidP="0039374A">
            <w:pPr>
              <w:ind w:left="-70" w:firstLine="10"/>
              <w:rPr>
                <w:rFonts w:ascii="Times New Roman" w:hAnsi="Times New Roman" w:cs="Times New Roman"/>
                <w:sz w:val="20"/>
                <w:szCs w:val="20"/>
              </w:rPr>
            </w:pPr>
          </w:p>
        </w:tc>
        <w:tc>
          <w:tcPr>
            <w:tcW w:w="0" w:type="auto"/>
            <w:shd w:val="clear" w:color="auto" w:fill="auto"/>
          </w:tcPr>
          <w:p w14:paraId="0506EDD9" w14:textId="77777777" w:rsidR="00D30518" w:rsidRPr="007B2966" w:rsidRDefault="00D30518" w:rsidP="0039374A">
            <w:pPr>
              <w:ind w:firstLine="10"/>
              <w:rPr>
                <w:rFonts w:ascii="Times New Roman" w:hAnsi="Times New Roman" w:cs="Times New Roman"/>
                <w:sz w:val="20"/>
                <w:szCs w:val="20"/>
              </w:rPr>
            </w:pPr>
          </w:p>
        </w:tc>
        <w:tc>
          <w:tcPr>
            <w:tcW w:w="0" w:type="auto"/>
          </w:tcPr>
          <w:p w14:paraId="75DF6396" w14:textId="77777777" w:rsidR="00D30518" w:rsidRPr="007B2966" w:rsidRDefault="00D30518" w:rsidP="0039374A">
            <w:pPr>
              <w:ind w:firstLine="0"/>
              <w:rPr>
                <w:rFonts w:ascii="Times New Roman" w:hAnsi="Times New Roman" w:cs="Times New Roman"/>
                <w:sz w:val="20"/>
                <w:szCs w:val="20"/>
                <w:lang w:eastAsia="en-US"/>
              </w:rPr>
            </w:pPr>
          </w:p>
        </w:tc>
        <w:tc>
          <w:tcPr>
            <w:tcW w:w="0" w:type="auto"/>
            <w:shd w:val="clear" w:color="auto" w:fill="auto"/>
          </w:tcPr>
          <w:p w14:paraId="15FC75D2" w14:textId="77777777" w:rsidR="00D30518" w:rsidRPr="007B2966" w:rsidRDefault="00D30518" w:rsidP="00D455CA">
            <w:pPr>
              <w:ind w:firstLine="0"/>
              <w:rPr>
                <w:rFonts w:ascii="Times New Roman" w:hAnsi="Times New Roman" w:cs="Times New Roman"/>
                <w:sz w:val="20"/>
                <w:szCs w:val="20"/>
                <w:lang w:eastAsia="en-US"/>
              </w:rPr>
            </w:pPr>
          </w:p>
        </w:tc>
      </w:tr>
      <w:tr w:rsidR="00D30518" w:rsidRPr="00D67E85" w14:paraId="6F9E5B49" w14:textId="77777777" w:rsidTr="0039374A">
        <w:tc>
          <w:tcPr>
            <w:tcW w:w="0" w:type="auto"/>
            <w:shd w:val="clear" w:color="auto" w:fill="auto"/>
          </w:tcPr>
          <w:p w14:paraId="47DCFAD4" w14:textId="77777777" w:rsidR="00D30518" w:rsidRPr="007B2966" w:rsidRDefault="00D30518" w:rsidP="0039374A">
            <w:pPr>
              <w:ind w:left="-70" w:firstLine="10"/>
              <w:rPr>
                <w:rFonts w:ascii="Times New Roman" w:hAnsi="Times New Roman" w:cs="Times New Roman"/>
                <w:sz w:val="20"/>
                <w:szCs w:val="20"/>
              </w:rPr>
            </w:pPr>
          </w:p>
        </w:tc>
        <w:tc>
          <w:tcPr>
            <w:tcW w:w="0" w:type="auto"/>
            <w:shd w:val="clear" w:color="auto" w:fill="auto"/>
          </w:tcPr>
          <w:p w14:paraId="038F664B" w14:textId="77777777" w:rsidR="00D30518" w:rsidRPr="007B2966" w:rsidRDefault="00D30518" w:rsidP="0039374A">
            <w:pPr>
              <w:ind w:firstLine="10"/>
              <w:rPr>
                <w:rFonts w:ascii="Times New Roman" w:hAnsi="Times New Roman" w:cs="Times New Roman"/>
                <w:sz w:val="20"/>
                <w:szCs w:val="20"/>
              </w:rPr>
            </w:pPr>
          </w:p>
        </w:tc>
        <w:tc>
          <w:tcPr>
            <w:tcW w:w="0" w:type="auto"/>
          </w:tcPr>
          <w:p w14:paraId="2F540577" w14:textId="77777777" w:rsidR="00D30518" w:rsidRPr="007B2966" w:rsidRDefault="00D30518" w:rsidP="0039374A">
            <w:pPr>
              <w:ind w:firstLine="0"/>
              <w:rPr>
                <w:rFonts w:ascii="Times New Roman" w:hAnsi="Times New Roman" w:cs="Times New Roman"/>
                <w:sz w:val="20"/>
                <w:szCs w:val="20"/>
                <w:lang w:eastAsia="en-US"/>
              </w:rPr>
            </w:pPr>
          </w:p>
        </w:tc>
        <w:tc>
          <w:tcPr>
            <w:tcW w:w="0" w:type="auto"/>
            <w:shd w:val="clear" w:color="auto" w:fill="auto"/>
          </w:tcPr>
          <w:p w14:paraId="4562853D" w14:textId="77777777" w:rsidR="00D30518" w:rsidRPr="007B2966" w:rsidRDefault="00D30518" w:rsidP="00D455CA">
            <w:pPr>
              <w:ind w:firstLine="0"/>
              <w:rPr>
                <w:rFonts w:ascii="Times New Roman" w:hAnsi="Times New Roman" w:cs="Times New Roman"/>
                <w:sz w:val="20"/>
                <w:szCs w:val="20"/>
                <w:lang w:eastAsia="en-US"/>
              </w:rPr>
            </w:pPr>
          </w:p>
        </w:tc>
      </w:tr>
      <w:tr w:rsidR="006F0E37" w:rsidRPr="00D67E85" w14:paraId="2F7EC2A1" w14:textId="77F75AC1" w:rsidTr="0039374A">
        <w:tc>
          <w:tcPr>
            <w:tcW w:w="0" w:type="auto"/>
            <w:shd w:val="clear" w:color="auto" w:fill="auto"/>
          </w:tcPr>
          <w:p w14:paraId="160D934F" w14:textId="5ECD72A0"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 xml:space="preserve">3:  FEB </w:t>
            </w:r>
            <w:r w:rsidR="006F0E37" w:rsidRPr="007B2966">
              <w:rPr>
                <w:rFonts w:ascii="Times New Roman" w:hAnsi="Times New Roman" w:cs="Times New Roman"/>
                <w:sz w:val="20"/>
                <w:szCs w:val="20"/>
              </w:rPr>
              <w:t>5</w:t>
            </w:r>
          </w:p>
        </w:tc>
        <w:tc>
          <w:tcPr>
            <w:tcW w:w="0" w:type="auto"/>
            <w:shd w:val="clear" w:color="auto" w:fill="auto"/>
          </w:tcPr>
          <w:p w14:paraId="21D8F7C5" w14:textId="5513B605" w:rsidR="00CB2BE7" w:rsidRPr="007B2966" w:rsidRDefault="00CB2BE7" w:rsidP="00CB2BE7">
            <w:pPr>
              <w:ind w:firstLine="10"/>
              <w:rPr>
                <w:rFonts w:ascii="Times New Roman" w:hAnsi="Times New Roman" w:cs="Times New Roman"/>
                <w:sz w:val="20"/>
                <w:szCs w:val="20"/>
              </w:rPr>
            </w:pPr>
            <w:r w:rsidRPr="007B2966">
              <w:rPr>
                <w:rFonts w:ascii="Times New Roman" w:hAnsi="Times New Roman" w:cs="Times New Roman"/>
                <w:sz w:val="20"/>
                <w:szCs w:val="20"/>
              </w:rPr>
              <w:t>The sociotechnical</w:t>
            </w:r>
          </w:p>
        </w:tc>
        <w:tc>
          <w:tcPr>
            <w:tcW w:w="0" w:type="auto"/>
          </w:tcPr>
          <w:p w14:paraId="46BA3E82" w14:textId="33B00CFB"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Introduction and Chapter 1</w:t>
            </w:r>
          </w:p>
        </w:tc>
        <w:tc>
          <w:tcPr>
            <w:tcW w:w="0" w:type="auto"/>
            <w:shd w:val="clear" w:color="auto" w:fill="auto"/>
          </w:tcPr>
          <w:p w14:paraId="357A4A3C" w14:textId="6618074B" w:rsidR="00CB2BE7" w:rsidRPr="007B2966" w:rsidRDefault="00CB2BE7" w:rsidP="00012A0E">
            <w:pPr>
              <w:ind w:firstLine="0"/>
              <w:rPr>
                <w:rFonts w:ascii="Times New Roman" w:hAnsi="Times New Roman" w:cs="Times New Roman"/>
                <w:sz w:val="20"/>
                <w:szCs w:val="20"/>
                <w:lang w:eastAsia="en-US"/>
              </w:rPr>
            </w:pPr>
          </w:p>
        </w:tc>
      </w:tr>
      <w:tr w:rsidR="006F0E37" w:rsidRPr="00D67E85" w14:paraId="70709DD4" w14:textId="77777777" w:rsidTr="0039374A">
        <w:tc>
          <w:tcPr>
            <w:tcW w:w="0" w:type="auto"/>
            <w:shd w:val="clear" w:color="auto" w:fill="auto"/>
          </w:tcPr>
          <w:p w14:paraId="55E9F5A5"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0B8192B0" w14:textId="77777777" w:rsidR="00CB2BE7" w:rsidRPr="007B2966" w:rsidRDefault="00CB2BE7" w:rsidP="00CB2BE7">
            <w:pPr>
              <w:ind w:firstLine="10"/>
              <w:rPr>
                <w:rFonts w:ascii="Times New Roman" w:hAnsi="Times New Roman" w:cs="Times New Roman"/>
                <w:sz w:val="20"/>
                <w:szCs w:val="20"/>
              </w:rPr>
            </w:pPr>
          </w:p>
        </w:tc>
        <w:tc>
          <w:tcPr>
            <w:tcW w:w="0" w:type="auto"/>
          </w:tcPr>
          <w:p w14:paraId="04E511F4"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62EE70F7" w14:textId="77777777" w:rsidR="00CB2BE7" w:rsidRPr="007B2966" w:rsidRDefault="00CB2BE7" w:rsidP="00CB2BE7">
            <w:pPr>
              <w:ind w:firstLine="0"/>
              <w:rPr>
                <w:rFonts w:ascii="Times New Roman" w:hAnsi="Times New Roman" w:cs="Times New Roman"/>
                <w:sz w:val="20"/>
                <w:szCs w:val="20"/>
                <w:lang w:eastAsia="en-US"/>
              </w:rPr>
            </w:pPr>
          </w:p>
        </w:tc>
      </w:tr>
      <w:tr w:rsidR="00B60B5B" w:rsidRPr="00D67E85" w14:paraId="03AC01CE" w14:textId="77777777" w:rsidTr="0039374A">
        <w:tc>
          <w:tcPr>
            <w:tcW w:w="0" w:type="auto"/>
            <w:shd w:val="clear" w:color="auto" w:fill="auto"/>
          </w:tcPr>
          <w:p w14:paraId="499A20E9" w14:textId="77777777" w:rsidR="00B60B5B" w:rsidRPr="007B2966" w:rsidRDefault="00B60B5B" w:rsidP="00CB2BE7">
            <w:pPr>
              <w:ind w:left="-70" w:firstLine="10"/>
              <w:rPr>
                <w:rFonts w:ascii="Times New Roman" w:hAnsi="Times New Roman" w:cs="Times New Roman"/>
                <w:sz w:val="20"/>
                <w:szCs w:val="20"/>
              </w:rPr>
            </w:pPr>
          </w:p>
        </w:tc>
        <w:tc>
          <w:tcPr>
            <w:tcW w:w="0" w:type="auto"/>
            <w:shd w:val="clear" w:color="auto" w:fill="auto"/>
          </w:tcPr>
          <w:p w14:paraId="38ED5E7D" w14:textId="77777777" w:rsidR="00B60B5B" w:rsidRPr="007B2966" w:rsidRDefault="00B60B5B" w:rsidP="00CB2BE7">
            <w:pPr>
              <w:ind w:firstLine="10"/>
              <w:rPr>
                <w:rFonts w:ascii="Times New Roman" w:hAnsi="Times New Roman" w:cs="Times New Roman"/>
                <w:sz w:val="20"/>
                <w:szCs w:val="20"/>
              </w:rPr>
            </w:pPr>
          </w:p>
        </w:tc>
        <w:tc>
          <w:tcPr>
            <w:tcW w:w="0" w:type="auto"/>
          </w:tcPr>
          <w:p w14:paraId="054EC512" w14:textId="77777777" w:rsidR="00B60B5B" w:rsidRPr="007B2966" w:rsidRDefault="00B60B5B" w:rsidP="00CB2BE7">
            <w:pPr>
              <w:ind w:firstLine="0"/>
              <w:rPr>
                <w:rFonts w:ascii="Times New Roman" w:hAnsi="Times New Roman" w:cs="Times New Roman"/>
                <w:sz w:val="20"/>
                <w:szCs w:val="20"/>
                <w:lang w:eastAsia="en-US"/>
              </w:rPr>
            </w:pPr>
          </w:p>
        </w:tc>
        <w:tc>
          <w:tcPr>
            <w:tcW w:w="0" w:type="auto"/>
            <w:shd w:val="clear" w:color="auto" w:fill="auto"/>
          </w:tcPr>
          <w:p w14:paraId="39EAE6FB" w14:textId="77777777" w:rsidR="00B60B5B" w:rsidRPr="007B2966" w:rsidRDefault="00B60B5B" w:rsidP="00CB2BE7">
            <w:pPr>
              <w:ind w:firstLine="0"/>
              <w:rPr>
                <w:rFonts w:ascii="Times New Roman" w:hAnsi="Times New Roman" w:cs="Times New Roman"/>
                <w:sz w:val="20"/>
                <w:szCs w:val="20"/>
                <w:lang w:eastAsia="en-US"/>
              </w:rPr>
            </w:pPr>
          </w:p>
        </w:tc>
      </w:tr>
      <w:tr w:rsidR="006F0E37" w:rsidRPr="00D67E85" w14:paraId="542EB184" w14:textId="77777777" w:rsidTr="0039374A">
        <w:tc>
          <w:tcPr>
            <w:tcW w:w="0" w:type="auto"/>
            <w:shd w:val="clear" w:color="auto" w:fill="auto"/>
          </w:tcPr>
          <w:p w14:paraId="68AF27B1" w14:textId="2C03D46E" w:rsidR="003544EA" w:rsidRPr="007B2966" w:rsidRDefault="006610BA" w:rsidP="006F0E37">
            <w:pPr>
              <w:ind w:left="-70" w:firstLine="10"/>
              <w:rPr>
                <w:rFonts w:ascii="Times New Roman" w:hAnsi="Times New Roman" w:cs="Times New Roman"/>
                <w:sz w:val="20"/>
                <w:szCs w:val="20"/>
              </w:rPr>
            </w:pPr>
            <w:r w:rsidRPr="007B2966">
              <w:rPr>
                <w:rFonts w:ascii="Times New Roman" w:hAnsi="Times New Roman" w:cs="Times New Roman"/>
                <w:sz w:val="20"/>
                <w:szCs w:val="20"/>
              </w:rPr>
              <w:t xml:space="preserve">FRI </w:t>
            </w:r>
            <w:r w:rsidR="003544EA" w:rsidRPr="007B2966">
              <w:rPr>
                <w:rFonts w:ascii="Times New Roman" w:hAnsi="Times New Roman" w:cs="Times New Roman"/>
                <w:sz w:val="20"/>
                <w:szCs w:val="20"/>
              </w:rPr>
              <w:t xml:space="preserve">FEB </w:t>
            </w:r>
            <w:r w:rsidR="00D30518" w:rsidRPr="007B2966">
              <w:rPr>
                <w:rFonts w:ascii="Times New Roman" w:hAnsi="Times New Roman" w:cs="Times New Roman"/>
                <w:sz w:val="20"/>
                <w:szCs w:val="20"/>
              </w:rPr>
              <w:t>12</w:t>
            </w:r>
            <w:r w:rsidR="006F0E37" w:rsidRPr="007B2966">
              <w:rPr>
                <w:rFonts w:ascii="Times New Roman" w:hAnsi="Times New Roman" w:cs="Times New Roman"/>
                <w:sz w:val="20"/>
                <w:szCs w:val="20"/>
              </w:rPr>
              <w:t xml:space="preserve">, </w:t>
            </w:r>
            <w:r w:rsidR="003544EA" w:rsidRPr="007B2966">
              <w:rPr>
                <w:rFonts w:ascii="Times New Roman" w:hAnsi="Times New Roman" w:cs="Times New Roman"/>
                <w:sz w:val="20"/>
                <w:szCs w:val="20"/>
              </w:rPr>
              <w:t>12:00 Noon</w:t>
            </w:r>
          </w:p>
        </w:tc>
        <w:tc>
          <w:tcPr>
            <w:tcW w:w="0" w:type="auto"/>
            <w:shd w:val="clear" w:color="auto" w:fill="auto"/>
          </w:tcPr>
          <w:p w14:paraId="2292A7FD" w14:textId="77777777" w:rsidR="00012A0E" w:rsidRPr="007B2966" w:rsidRDefault="00012A0E" w:rsidP="00CB2BE7">
            <w:pPr>
              <w:ind w:firstLine="10"/>
              <w:rPr>
                <w:rFonts w:ascii="Times New Roman" w:hAnsi="Times New Roman" w:cs="Times New Roman"/>
                <w:sz w:val="20"/>
                <w:szCs w:val="20"/>
              </w:rPr>
            </w:pPr>
          </w:p>
        </w:tc>
        <w:tc>
          <w:tcPr>
            <w:tcW w:w="0" w:type="auto"/>
          </w:tcPr>
          <w:p w14:paraId="6F4363F5" w14:textId="77777777" w:rsidR="00012A0E" w:rsidRPr="007B2966" w:rsidRDefault="00012A0E" w:rsidP="00CB2BE7">
            <w:pPr>
              <w:ind w:firstLine="0"/>
              <w:rPr>
                <w:rFonts w:ascii="Times New Roman" w:hAnsi="Times New Roman" w:cs="Times New Roman"/>
                <w:sz w:val="20"/>
                <w:szCs w:val="20"/>
                <w:lang w:eastAsia="en-US"/>
              </w:rPr>
            </w:pPr>
          </w:p>
        </w:tc>
        <w:tc>
          <w:tcPr>
            <w:tcW w:w="0" w:type="auto"/>
            <w:shd w:val="clear" w:color="auto" w:fill="auto"/>
          </w:tcPr>
          <w:p w14:paraId="075EA00C" w14:textId="2867CD5F" w:rsidR="00012A0E" w:rsidRPr="007B2966" w:rsidRDefault="00012A0E" w:rsidP="006F0E37">
            <w:pPr>
              <w:pStyle w:val="ListParagraph"/>
              <w:numPr>
                <w:ilvl w:val="0"/>
                <w:numId w:val="32"/>
              </w:numPr>
              <w:ind w:left="190" w:hanging="260"/>
              <w:rPr>
                <w:rFonts w:ascii="Times New Roman" w:hAnsi="Times New Roman" w:cs="Times New Roman"/>
                <w:sz w:val="20"/>
                <w:szCs w:val="20"/>
                <w:lang w:eastAsia="en-US"/>
              </w:rPr>
            </w:pPr>
            <w:r w:rsidRPr="007B2966">
              <w:rPr>
                <w:rFonts w:ascii="Times New Roman" w:hAnsi="Times New Roman" w:cs="Times New Roman"/>
                <w:sz w:val="20"/>
                <w:szCs w:val="20"/>
                <w:lang w:eastAsia="en-US"/>
              </w:rPr>
              <w:t>Quiz 2:  History of informatics, the sociotechnical, and H&amp;S (10%)</w:t>
            </w:r>
          </w:p>
        </w:tc>
      </w:tr>
      <w:tr w:rsidR="006F0E37" w:rsidRPr="00D67E85" w14:paraId="6B1BF05D" w14:textId="77777777" w:rsidTr="0039374A">
        <w:tc>
          <w:tcPr>
            <w:tcW w:w="0" w:type="auto"/>
            <w:shd w:val="clear" w:color="auto" w:fill="auto"/>
          </w:tcPr>
          <w:p w14:paraId="41A0C40B" w14:textId="77777777" w:rsidR="00012A0E" w:rsidRPr="007B2966" w:rsidRDefault="00012A0E" w:rsidP="00CB2BE7">
            <w:pPr>
              <w:ind w:left="-70" w:firstLine="10"/>
              <w:rPr>
                <w:rFonts w:ascii="Times New Roman" w:hAnsi="Times New Roman" w:cs="Times New Roman"/>
                <w:sz w:val="20"/>
                <w:szCs w:val="20"/>
              </w:rPr>
            </w:pPr>
          </w:p>
        </w:tc>
        <w:tc>
          <w:tcPr>
            <w:tcW w:w="0" w:type="auto"/>
            <w:shd w:val="clear" w:color="auto" w:fill="auto"/>
          </w:tcPr>
          <w:p w14:paraId="4F8DA898" w14:textId="77777777" w:rsidR="00012A0E" w:rsidRPr="007B2966" w:rsidRDefault="00012A0E" w:rsidP="00CB2BE7">
            <w:pPr>
              <w:ind w:firstLine="10"/>
              <w:rPr>
                <w:rFonts w:ascii="Times New Roman" w:hAnsi="Times New Roman" w:cs="Times New Roman"/>
                <w:sz w:val="20"/>
                <w:szCs w:val="20"/>
              </w:rPr>
            </w:pPr>
          </w:p>
        </w:tc>
        <w:tc>
          <w:tcPr>
            <w:tcW w:w="0" w:type="auto"/>
          </w:tcPr>
          <w:p w14:paraId="0889BDD1" w14:textId="77777777" w:rsidR="00012A0E" w:rsidRPr="007B2966" w:rsidRDefault="00012A0E" w:rsidP="00CB2BE7">
            <w:pPr>
              <w:ind w:firstLine="0"/>
              <w:rPr>
                <w:rFonts w:ascii="Times New Roman" w:hAnsi="Times New Roman" w:cs="Times New Roman"/>
                <w:sz w:val="20"/>
                <w:szCs w:val="20"/>
                <w:lang w:eastAsia="en-US"/>
              </w:rPr>
            </w:pPr>
          </w:p>
        </w:tc>
        <w:tc>
          <w:tcPr>
            <w:tcW w:w="0" w:type="auto"/>
            <w:shd w:val="clear" w:color="auto" w:fill="auto"/>
          </w:tcPr>
          <w:p w14:paraId="2743B24D" w14:textId="77777777" w:rsidR="00012A0E" w:rsidRPr="007B2966" w:rsidRDefault="00012A0E" w:rsidP="00CB2BE7">
            <w:pPr>
              <w:ind w:firstLine="0"/>
              <w:rPr>
                <w:rFonts w:ascii="Times New Roman" w:hAnsi="Times New Roman" w:cs="Times New Roman"/>
                <w:sz w:val="20"/>
                <w:szCs w:val="20"/>
                <w:lang w:eastAsia="en-US"/>
              </w:rPr>
            </w:pPr>
          </w:p>
        </w:tc>
      </w:tr>
      <w:tr w:rsidR="006F0E37" w:rsidRPr="00D67E85" w14:paraId="34E303BD" w14:textId="77777777" w:rsidTr="0039374A">
        <w:tc>
          <w:tcPr>
            <w:tcW w:w="0" w:type="auto"/>
            <w:shd w:val="clear" w:color="auto" w:fill="auto"/>
          </w:tcPr>
          <w:p w14:paraId="35356F8F" w14:textId="77777777" w:rsidR="00012A0E" w:rsidRPr="007B2966" w:rsidRDefault="00012A0E" w:rsidP="00CB2BE7">
            <w:pPr>
              <w:ind w:left="-70" w:firstLine="10"/>
              <w:rPr>
                <w:rFonts w:ascii="Times New Roman" w:hAnsi="Times New Roman" w:cs="Times New Roman"/>
                <w:sz w:val="20"/>
                <w:szCs w:val="20"/>
              </w:rPr>
            </w:pPr>
          </w:p>
        </w:tc>
        <w:tc>
          <w:tcPr>
            <w:tcW w:w="0" w:type="auto"/>
            <w:shd w:val="clear" w:color="auto" w:fill="auto"/>
          </w:tcPr>
          <w:p w14:paraId="5E058FC6" w14:textId="77777777" w:rsidR="00012A0E" w:rsidRPr="007B2966" w:rsidRDefault="00012A0E" w:rsidP="00CB2BE7">
            <w:pPr>
              <w:ind w:firstLine="10"/>
              <w:rPr>
                <w:rFonts w:ascii="Times New Roman" w:hAnsi="Times New Roman" w:cs="Times New Roman"/>
                <w:sz w:val="20"/>
                <w:szCs w:val="20"/>
              </w:rPr>
            </w:pPr>
          </w:p>
        </w:tc>
        <w:tc>
          <w:tcPr>
            <w:tcW w:w="0" w:type="auto"/>
          </w:tcPr>
          <w:p w14:paraId="16697C12" w14:textId="77777777" w:rsidR="00012A0E" w:rsidRPr="007B2966" w:rsidRDefault="00012A0E" w:rsidP="00CB2BE7">
            <w:pPr>
              <w:ind w:firstLine="0"/>
              <w:rPr>
                <w:rFonts w:ascii="Times New Roman" w:hAnsi="Times New Roman" w:cs="Times New Roman"/>
                <w:sz w:val="20"/>
                <w:szCs w:val="20"/>
                <w:lang w:eastAsia="en-US"/>
              </w:rPr>
            </w:pPr>
          </w:p>
        </w:tc>
        <w:tc>
          <w:tcPr>
            <w:tcW w:w="0" w:type="auto"/>
            <w:shd w:val="clear" w:color="auto" w:fill="auto"/>
          </w:tcPr>
          <w:p w14:paraId="67C9698C" w14:textId="77777777" w:rsidR="00012A0E" w:rsidRPr="007B2966" w:rsidRDefault="00012A0E" w:rsidP="00CB2BE7">
            <w:pPr>
              <w:ind w:firstLine="0"/>
              <w:rPr>
                <w:rFonts w:ascii="Times New Roman" w:hAnsi="Times New Roman" w:cs="Times New Roman"/>
                <w:sz w:val="20"/>
                <w:szCs w:val="20"/>
                <w:lang w:eastAsia="en-US"/>
              </w:rPr>
            </w:pPr>
          </w:p>
        </w:tc>
      </w:tr>
      <w:tr w:rsidR="006F0E37" w:rsidRPr="00D67E85" w14:paraId="2B861AC4" w14:textId="28762A6B" w:rsidTr="0039374A">
        <w:tc>
          <w:tcPr>
            <w:tcW w:w="0" w:type="auto"/>
            <w:shd w:val="clear" w:color="auto" w:fill="auto"/>
          </w:tcPr>
          <w:p w14:paraId="4D738B92" w14:textId="1FF2767A"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4:  FEB 1</w:t>
            </w:r>
            <w:r w:rsidR="006F0E37" w:rsidRPr="007B2966">
              <w:rPr>
                <w:rFonts w:ascii="Times New Roman" w:hAnsi="Times New Roman" w:cs="Times New Roman"/>
                <w:sz w:val="20"/>
                <w:szCs w:val="20"/>
              </w:rPr>
              <w:t>2</w:t>
            </w:r>
          </w:p>
        </w:tc>
        <w:tc>
          <w:tcPr>
            <w:tcW w:w="0" w:type="auto"/>
            <w:shd w:val="clear" w:color="auto" w:fill="auto"/>
          </w:tcPr>
          <w:p w14:paraId="722171AE" w14:textId="5D768DCB" w:rsidR="00CB2BE7" w:rsidRPr="007B2966" w:rsidRDefault="00CB2BE7" w:rsidP="00CB2BE7">
            <w:pPr>
              <w:ind w:firstLine="10"/>
              <w:rPr>
                <w:rFonts w:ascii="Times New Roman" w:hAnsi="Times New Roman" w:cs="Times New Roman"/>
                <w:sz w:val="20"/>
                <w:szCs w:val="20"/>
              </w:rPr>
            </w:pPr>
            <w:r w:rsidRPr="007B2966">
              <w:rPr>
                <w:rFonts w:ascii="Times New Roman" w:eastAsia="Times New Roman" w:hAnsi="Times New Roman" w:cs="Times New Roman"/>
                <w:sz w:val="20"/>
                <w:szCs w:val="20"/>
              </w:rPr>
              <w:t>What is information?  I</w:t>
            </w:r>
          </w:p>
        </w:tc>
        <w:tc>
          <w:tcPr>
            <w:tcW w:w="0" w:type="auto"/>
          </w:tcPr>
          <w:p w14:paraId="0D86A02D" w14:textId="03EED187"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Chapter 2</w:t>
            </w:r>
          </w:p>
        </w:tc>
        <w:tc>
          <w:tcPr>
            <w:tcW w:w="0" w:type="auto"/>
            <w:shd w:val="clear" w:color="auto" w:fill="auto"/>
          </w:tcPr>
          <w:p w14:paraId="28AA6234" w14:textId="111369E6" w:rsidR="00CB2BE7" w:rsidRPr="007B2966" w:rsidRDefault="00CB2BE7" w:rsidP="00D30518">
            <w:pPr>
              <w:ind w:firstLine="0"/>
              <w:rPr>
                <w:rFonts w:ascii="Times New Roman" w:hAnsi="Times New Roman" w:cs="Times New Roman"/>
                <w:sz w:val="20"/>
                <w:szCs w:val="20"/>
                <w:lang w:eastAsia="en-US"/>
              </w:rPr>
            </w:pPr>
          </w:p>
        </w:tc>
      </w:tr>
      <w:tr w:rsidR="006F0E37" w:rsidRPr="00D67E85" w14:paraId="1E113F00" w14:textId="77777777" w:rsidTr="0039374A">
        <w:tc>
          <w:tcPr>
            <w:tcW w:w="0" w:type="auto"/>
            <w:shd w:val="clear" w:color="auto" w:fill="auto"/>
          </w:tcPr>
          <w:p w14:paraId="4495AC82"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3D07CD65" w14:textId="77777777" w:rsidR="00CB2BE7" w:rsidRPr="007B2966" w:rsidRDefault="00CB2BE7" w:rsidP="00CB2BE7">
            <w:pPr>
              <w:ind w:firstLine="10"/>
              <w:rPr>
                <w:rFonts w:ascii="Times New Roman" w:eastAsia="Times New Roman" w:hAnsi="Times New Roman" w:cs="Times New Roman"/>
                <w:sz w:val="20"/>
                <w:szCs w:val="20"/>
              </w:rPr>
            </w:pPr>
          </w:p>
        </w:tc>
        <w:tc>
          <w:tcPr>
            <w:tcW w:w="0" w:type="auto"/>
          </w:tcPr>
          <w:p w14:paraId="6F5F712F"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3B85FB94" w14:textId="77777777" w:rsidR="00CB2BE7" w:rsidRPr="007B2966" w:rsidRDefault="00CB2BE7" w:rsidP="00CB2BE7">
            <w:pPr>
              <w:ind w:firstLine="0"/>
              <w:rPr>
                <w:rFonts w:ascii="Times New Roman" w:hAnsi="Times New Roman" w:cs="Times New Roman"/>
                <w:sz w:val="20"/>
                <w:szCs w:val="20"/>
                <w:lang w:eastAsia="en-US"/>
              </w:rPr>
            </w:pPr>
          </w:p>
        </w:tc>
      </w:tr>
      <w:tr w:rsidR="00CF20EB" w:rsidRPr="00D67E85" w14:paraId="3B45B1D4" w14:textId="77777777" w:rsidTr="0039374A">
        <w:tc>
          <w:tcPr>
            <w:tcW w:w="0" w:type="auto"/>
            <w:shd w:val="clear" w:color="auto" w:fill="auto"/>
          </w:tcPr>
          <w:p w14:paraId="579A8A54" w14:textId="77777777" w:rsidR="00CF20EB" w:rsidRPr="007B2966" w:rsidRDefault="00CF20EB" w:rsidP="00CB2BE7">
            <w:pPr>
              <w:ind w:left="-70" w:firstLine="10"/>
              <w:rPr>
                <w:rFonts w:ascii="Times New Roman" w:hAnsi="Times New Roman" w:cs="Times New Roman"/>
                <w:sz w:val="20"/>
                <w:szCs w:val="20"/>
              </w:rPr>
            </w:pPr>
          </w:p>
        </w:tc>
        <w:tc>
          <w:tcPr>
            <w:tcW w:w="0" w:type="auto"/>
            <w:shd w:val="clear" w:color="auto" w:fill="auto"/>
          </w:tcPr>
          <w:p w14:paraId="5EB9992C" w14:textId="77777777" w:rsidR="00CF20EB" w:rsidRPr="007B2966" w:rsidRDefault="00CF20EB" w:rsidP="00CB2BE7">
            <w:pPr>
              <w:ind w:firstLine="10"/>
              <w:rPr>
                <w:rFonts w:ascii="Times New Roman" w:eastAsia="Times New Roman" w:hAnsi="Times New Roman" w:cs="Times New Roman"/>
                <w:sz w:val="20"/>
                <w:szCs w:val="20"/>
              </w:rPr>
            </w:pPr>
          </w:p>
        </w:tc>
        <w:tc>
          <w:tcPr>
            <w:tcW w:w="0" w:type="auto"/>
          </w:tcPr>
          <w:p w14:paraId="113612F7" w14:textId="77777777" w:rsidR="00CF20EB" w:rsidRPr="007B2966" w:rsidRDefault="00CF20EB" w:rsidP="00CB2BE7">
            <w:pPr>
              <w:ind w:firstLine="0"/>
              <w:rPr>
                <w:rFonts w:ascii="Times New Roman" w:hAnsi="Times New Roman" w:cs="Times New Roman"/>
                <w:sz w:val="20"/>
                <w:szCs w:val="20"/>
                <w:lang w:eastAsia="en-US"/>
              </w:rPr>
            </w:pPr>
          </w:p>
        </w:tc>
        <w:tc>
          <w:tcPr>
            <w:tcW w:w="0" w:type="auto"/>
            <w:shd w:val="clear" w:color="auto" w:fill="auto"/>
          </w:tcPr>
          <w:p w14:paraId="6282495F" w14:textId="77777777" w:rsidR="00CF20EB" w:rsidRPr="007B2966" w:rsidRDefault="00CF20EB" w:rsidP="00CB2BE7">
            <w:pPr>
              <w:ind w:firstLine="0"/>
              <w:rPr>
                <w:rFonts w:ascii="Times New Roman" w:hAnsi="Times New Roman" w:cs="Times New Roman"/>
                <w:sz w:val="20"/>
                <w:szCs w:val="20"/>
                <w:lang w:eastAsia="en-US"/>
              </w:rPr>
            </w:pPr>
          </w:p>
        </w:tc>
      </w:tr>
      <w:tr w:rsidR="00CF20EB" w:rsidRPr="00D67E85" w14:paraId="26FAED6D" w14:textId="77777777" w:rsidTr="0039374A">
        <w:tc>
          <w:tcPr>
            <w:tcW w:w="0" w:type="auto"/>
            <w:shd w:val="clear" w:color="auto" w:fill="auto"/>
          </w:tcPr>
          <w:p w14:paraId="122BB127" w14:textId="7DEC367A" w:rsidR="00CF20EB" w:rsidRPr="007B2966" w:rsidRDefault="00CF20EB" w:rsidP="00CB2BE7">
            <w:pPr>
              <w:ind w:left="-70" w:firstLine="10"/>
              <w:rPr>
                <w:rFonts w:ascii="Times New Roman" w:hAnsi="Times New Roman" w:cs="Times New Roman"/>
                <w:sz w:val="20"/>
                <w:szCs w:val="20"/>
              </w:rPr>
            </w:pPr>
            <w:r>
              <w:rPr>
                <w:rFonts w:ascii="Times New Roman" w:hAnsi="Times New Roman" w:cs="Times New Roman"/>
                <w:sz w:val="20"/>
                <w:szCs w:val="20"/>
              </w:rPr>
              <w:t>FRI FEB 19, 12:00 Noon</w:t>
            </w:r>
          </w:p>
        </w:tc>
        <w:tc>
          <w:tcPr>
            <w:tcW w:w="0" w:type="auto"/>
            <w:shd w:val="clear" w:color="auto" w:fill="auto"/>
          </w:tcPr>
          <w:p w14:paraId="3137DE0A" w14:textId="77777777" w:rsidR="00CF20EB" w:rsidRPr="007B2966" w:rsidRDefault="00CF20EB" w:rsidP="00CB2BE7">
            <w:pPr>
              <w:ind w:firstLine="10"/>
              <w:rPr>
                <w:rFonts w:ascii="Times New Roman" w:eastAsia="Times New Roman" w:hAnsi="Times New Roman" w:cs="Times New Roman"/>
                <w:sz w:val="20"/>
                <w:szCs w:val="20"/>
              </w:rPr>
            </w:pPr>
          </w:p>
        </w:tc>
        <w:tc>
          <w:tcPr>
            <w:tcW w:w="0" w:type="auto"/>
          </w:tcPr>
          <w:p w14:paraId="474DFA4D" w14:textId="77777777" w:rsidR="00CF20EB" w:rsidRPr="007B2966" w:rsidRDefault="00CF20EB" w:rsidP="00CB2BE7">
            <w:pPr>
              <w:ind w:firstLine="0"/>
              <w:rPr>
                <w:rFonts w:ascii="Times New Roman" w:hAnsi="Times New Roman" w:cs="Times New Roman"/>
                <w:sz w:val="20"/>
                <w:szCs w:val="20"/>
                <w:lang w:eastAsia="en-US"/>
              </w:rPr>
            </w:pPr>
          </w:p>
        </w:tc>
        <w:tc>
          <w:tcPr>
            <w:tcW w:w="0" w:type="auto"/>
            <w:shd w:val="clear" w:color="auto" w:fill="auto"/>
          </w:tcPr>
          <w:p w14:paraId="15883F8E" w14:textId="4045C2B0" w:rsidR="00CF20EB" w:rsidRPr="00CF20EB" w:rsidRDefault="00CF20EB" w:rsidP="00CF20EB">
            <w:pPr>
              <w:pStyle w:val="ListParagraph"/>
              <w:numPr>
                <w:ilvl w:val="0"/>
                <w:numId w:val="32"/>
              </w:numPr>
              <w:ind w:left="180" w:hanging="180"/>
              <w:rPr>
                <w:rFonts w:ascii="Times New Roman" w:hAnsi="Times New Roman" w:cs="Times New Roman"/>
                <w:sz w:val="20"/>
                <w:szCs w:val="20"/>
                <w:lang w:eastAsia="en-US"/>
              </w:rPr>
            </w:pPr>
            <w:r w:rsidRPr="00CF20EB">
              <w:rPr>
                <w:rFonts w:ascii="Times New Roman" w:hAnsi="Times New Roman" w:cs="Times New Roman"/>
                <w:sz w:val="20"/>
                <w:szCs w:val="20"/>
                <w:lang w:eastAsia="en-US"/>
              </w:rPr>
              <w:t>Self-introduction video (10%)</w:t>
            </w:r>
          </w:p>
        </w:tc>
      </w:tr>
      <w:tr w:rsidR="00CF20EB" w:rsidRPr="00D67E85" w14:paraId="4865810C" w14:textId="77777777" w:rsidTr="0039374A">
        <w:tc>
          <w:tcPr>
            <w:tcW w:w="0" w:type="auto"/>
            <w:shd w:val="clear" w:color="auto" w:fill="auto"/>
          </w:tcPr>
          <w:p w14:paraId="2775BD83" w14:textId="77777777" w:rsidR="00CF20EB" w:rsidRPr="007B2966" w:rsidRDefault="00CF20EB" w:rsidP="00CB2BE7">
            <w:pPr>
              <w:ind w:left="-70" w:firstLine="10"/>
              <w:rPr>
                <w:rFonts w:ascii="Times New Roman" w:hAnsi="Times New Roman" w:cs="Times New Roman"/>
                <w:sz w:val="20"/>
                <w:szCs w:val="20"/>
              </w:rPr>
            </w:pPr>
          </w:p>
        </w:tc>
        <w:tc>
          <w:tcPr>
            <w:tcW w:w="0" w:type="auto"/>
            <w:shd w:val="clear" w:color="auto" w:fill="auto"/>
          </w:tcPr>
          <w:p w14:paraId="6AF41870" w14:textId="77777777" w:rsidR="00CF20EB" w:rsidRPr="007B2966" w:rsidRDefault="00CF20EB" w:rsidP="00CB2BE7">
            <w:pPr>
              <w:ind w:firstLine="10"/>
              <w:rPr>
                <w:rFonts w:ascii="Times New Roman" w:eastAsia="Times New Roman" w:hAnsi="Times New Roman" w:cs="Times New Roman"/>
                <w:sz w:val="20"/>
                <w:szCs w:val="20"/>
              </w:rPr>
            </w:pPr>
          </w:p>
        </w:tc>
        <w:tc>
          <w:tcPr>
            <w:tcW w:w="0" w:type="auto"/>
          </w:tcPr>
          <w:p w14:paraId="315A7653" w14:textId="77777777" w:rsidR="00CF20EB" w:rsidRPr="007B2966" w:rsidRDefault="00CF20EB" w:rsidP="00CB2BE7">
            <w:pPr>
              <w:ind w:firstLine="0"/>
              <w:rPr>
                <w:rFonts w:ascii="Times New Roman" w:hAnsi="Times New Roman" w:cs="Times New Roman"/>
                <w:sz w:val="20"/>
                <w:szCs w:val="20"/>
                <w:lang w:eastAsia="en-US"/>
              </w:rPr>
            </w:pPr>
          </w:p>
        </w:tc>
        <w:tc>
          <w:tcPr>
            <w:tcW w:w="0" w:type="auto"/>
            <w:shd w:val="clear" w:color="auto" w:fill="auto"/>
          </w:tcPr>
          <w:p w14:paraId="767A2EE2" w14:textId="77777777" w:rsidR="00CF20EB" w:rsidRPr="007B2966" w:rsidRDefault="00CF20EB" w:rsidP="00CB2BE7">
            <w:pPr>
              <w:ind w:firstLine="0"/>
              <w:rPr>
                <w:rFonts w:ascii="Times New Roman" w:hAnsi="Times New Roman" w:cs="Times New Roman"/>
                <w:sz w:val="20"/>
                <w:szCs w:val="20"/>
                <w:lang w:eastAsia="en-US"/>
              </w:rPr>
            </w:pPr>
          </w:p>
        </w:tc>
      </w:tr>
      <w:tr w:rsidR="00CF20EB" w:rsidRPr="00D67E85" w14:paraId="5A529D12" w14:textId="77777777" w:rsidTr="0039374A">
        <w:tc>
          <w:tcPr>
            <w:tcW w:w="0" w:type="auto"/>
            <w:shd w:val="clear" w:color="auto" w:fill="auto"/>
          </w:tcPr>
          <w:p w14:paraId="50FD6188" w14:textId="77777777" w:rsidR="00CF20EB" w:rsidRPr="007B2966" w:rsidRDefault="00CF20EB" w:rsidP="00CB2BE7">
            <w:pPr>
              <w:ind w:left="-70" w:firstLine="10"/>
              <w:rPr>
                <w:rFonts w:ascii="Times New Roman" w:hAnsi="Times New Roman" w:cs="Times New Roman"/>
                <w:sz w:val="20"/>
                <w:szCs w:val="20"/>
              </w:rPr>
            </w:pPr>
          </w:p>
        </w:tc>
        <w:tc>
          <w:tcPr>
            <w:tcW w:w="0" w:type="auto"/>
            <w:shd w:val="clear" w:color="auto" w:fill="auto"/>
          </w:tcPr>
          <w:p w14:paraId="23938429" w14:textId="77777777" w:rsidR="00CF20EB" w:rsidRPr="007B2966" w:rsidRDefault="00CF20EB" w:rsidP="00CB2BE7">
            <w:pPr>
              <w:ind w:firstLine="10"/>
              <w:rPr>
                <w:rFonts w:ascii="Times New Roman" w:eastAsia="Times New Roman" w:hAnsi="Times New Roman" w:cs="Times New Roman"/>
                <w:sz w:val="20"/>
                <w:szCs w:val="20"/>
              </w:rPr>
            </w:pPr>
          </w:p>
        </w:tc>
        <w:tc>
          <w:tcPr>
            <w:tcW w:w="0" w:type="auto"/>
          </w:tcPr>
          <w:p w14:paraId="6D41E5FE" w14:textId="77777777" w:rsidR="00CF20EB" w:rsidRPr="007B2966" w:rsidRDefault="00CF20EB" w:rsidP="00CB2BE7">
            <w:pPr>
              <w:ind w:firstLine="0"/>
              <w:rPr>
                <w:rFonts w:ascii="Times New Roman" w:hAnsi="Times New Roman" w:cs="Times New Roman"/>
                <w:sz w:val="20"/>
                <w:szCs w:val="20"/>
                <w:lang w:eastAsia="en-US"/>
              </w:rPr>
            </w:pPr>
          </w:p>
        </w:tc>
        <w:tc>
          <w:tcPr>
            <w:tcW w:w="0" w:type="auto"/>
            <w:shd w:val="clear" w:color="auto" w:fill="auto"/>
          </w:tcPr>
          <w:p w14:paraId="14213DF5" w14:textId="77777777" w:rsidR="00CF20EB" w:rsidRPr="007B2966" w:rsidRDefault="00CF20EB" w:rsidP="00CB2BE7">
            <w:pPr>
              <w:ind w:firstLine="0"/>
              <w:rPr>
                <w:rFonts w:ascii="Times New Roman" w:hAnsi="Times New Roman" w:cs="Times New Roman"/>
                <w:sz w:val="20"/>
                <w:szCs w:val="20"/>
                <w:lang w:eastAsia="en-US"/>
              </w:rPr>
            </w:pPr>
          </w:p>
        </w:tc>
      </w:tr>
      <w:tr w:rsidR="006F0E37" w:rsidRPr="00D67E85" w14:paraId="1A67C293" w14:textId="10FC0558" w:rsidTr="0039374A">
        <w:tc>
          <w:tcPr>
            <w:tcW w:w="0" w:type="auto"/>
            <w:shd w:val="clear" w:color="auto" w:fill="auto"/>
          </w:tcPr>
          <w:p w14:paraId="5C468CCB" w14:textId="337B071F"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5:  FEB 1</w:t>
            </w:r>
            <w:r w:rsidR="006F0E37" w:rsidRPr="007B2966">
              <w:rPr>
                <w:rFonts w:ascii="Times New Roman" w:hAnsi="Times New Roman" w:cs="Times New Roman"/>
                <w:sz w:val="20"/>
                <w:szCs w:val="20"/>
              </w:rPr>
              <w:t>9</w:t>
            </w:r>
          </w:p>
        </w:tc>
        <w:tc>
          <w:tcPr>
            <w:tcW w:w="0" w:type="auto"/>
            <w:shd w:val="clear" w:color="auto" w:fill="auto"/>
          </w:tcPr>
          <w:p w14:paraId="694EAE75" w14:textId="471C0804" w:rsidR="00CB2BE7" w:rsidRPr="007B2966" w:rsidRDefault="00CB2BE7" w:rsidP="00CB2BE7">
            <w:pPr>
              <w:ind w:firstLine="10"/>
              <w:rPr>
                <w:rFonts w:ascii="Times New Roman" w:hAnsi="Times New Roman" w:cs="Times New Roman"/>
                <w:sz w:val="20"/>
                <w:szCs w:val="20"/>
              </w:rPr>
            </w:pPr>
            <w:r w:rsidRPr="007B2966">
              <w:rPr>
                <w:rFonts w:ascii="Times New Roman" w:hAnsi="Times New Roman" w:cs="Times New Roman"/>
                <w:sz w:val="20"/>
                <w:szCs w:val="20"/>
              </w:rPr>
              <w:t>What is information?  II</w:t>
            </w:r>
          </w:p>
        </w:tc>
        <w:tc>
          <w:tcPr>
            <w:tcW w:w="0" w:type="auto"/>
          </w:tcPr>
          <w:p w14:paraId="397C7ECE" w14:textId="7BE8E16F"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Chapter 3</w:t>
            </w:r>
          </w:p>
        </w:tc>
        <w:tc>
          <w:tcPr>
            <w:tcW w:w="0" w:type="auto"/>
            <w:shd w:val="clear" w:color="auto" w:fill="auto"/>
          </w:tcPr>
          <w:p w14:paraId="6407CD9C" w14:textId="5E676976" w:rsidR="00CB2BE7" w:rsidRPr="00CF20EB" w:rsidRDefault="00CB2BE7" w:rsidP="00CF20EB">
            <w:pPr>
              <w:ind w:firstLine="0"/>
              <w:rPr>
                <w:rFonts w:ascii="Times New Roman" w:hAnsi="Times New Roman" w:cs="Times New Roman"/>
                <w:sz w:val="20"/>
                <w:szCs w:val="20"/>
                <w:lang w:eastAsia="en-US"/>
              </w:rPr>
            </w:pPr>
          </w:p>
        </w:tc>
      </w:tr>
      <w:tr w:rsidR="006F0E37" w:rsidRPr="00D67E85" w14:paraId="034AE580" w14:textId="77777777" w:rsidTr="0039374A">
        <w:tc>
          <w:tcPr>
            <w:tcW w:w="0" w:type="auto"/>
            <w:shd w:val="clear" w:color="auto" w:fill="auto"/>
          </w:tcPr>
          <w:p w14:paraId="7C7C9C05"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537A5EAE" w14:textId="77777777" w:rsidR="00CB2BE7" w:rsidRPr="007B2966" w:rsidRDefault="00CB2BE7" w:rsidP="00CB2BE7">
            <w:pPr>
              <w:ind w:firstLine="10"/>
              <w:rPr>
                <w:rFonts w:ascii="Times New Roman" w:hAnsi="Times New Roman" w:cs="Times New Roman"/>
                <w:sz w:val="20"/>
                <w:szCs w:val="20"/>
              </w:rPr>
            </w:pPr>
          </w:p>
        </w:tc>
        <w:tc>
          <w:tcPr>
            <w:tcW w:w="0" w:type="auto"/>
          </w:tcPr>
          <w:p w14:paraId="188F2496"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467B4D22" w14:textId="77777777" w:rsidR="00CB2BE7" w:rsidRPr="007B2966" w:rsidRDefault="00CB2BE7" w:rsidP="00CB2BE7">
            <w:pPr>
              <w:ind w:firstLine="0"/>
              <w:rPr>
                <w:rFonts w:ascii="Times New Roman" w:hAnsi="Times New Roman" w:cs="Times New Roman"/>
                <w:sz w:val="20"/>
                <w:szCs w:val="20"/>
                <w:lang w:eastAsia="en-US"/>
              </w:rPr>
            </w:pPr>
          </w:p>
        </w:tc>
      </w:tr>
      <w:tr w:rsidR="006F0E37" w:rsidRPr="00D67E85" w14:paraId="71F086A6" w14:textId="6A94B8EC" w:rsidTr="0039374A">
        <w:tc>
          <w:tcPr>
            <w:tcW w:w="0" w:type="auto"/>
            <w:shd w:val="clear" w:color="auto" w:fill="auto"/>
          </w:tcPr>
          <w:p w14:paraId="4C27DF16" w14:textId="00882A73"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6:  FEB 2</w:t>
            </w:r>
            <w:r w:rsidR="006F0E37" w:rsidRPr="007B2966">
              <w:rPr>
                <w:rFonts w:ascii="Times New Roman" w:hAnsi="Times New Roman" w:cs="Times New Roman"/>
                <w:sz w:val="20"/>
                <w:szCs w:val="20"/>
              </w:rPr>
              <w:t>6</w:t>
            </w:r>
          </w:p>
        </w:tc>
        <w:tc>
          <w:tcPr>
            <w:tcW w:w="0" w:type="auto"/>
            <w:shd w:val="clear" w:color="auto" w:fill="auto"/>
          </w:tcPr>
          <w:p w14:paraId="74A246EC" w14:textId="282A887A" w:rsidR="00CB2BE7" w:rsidRPr="007B2966" w:rsidRDefault="00CB2BE7" w:rsidP="00CB2BE7">
            <w:pPr>
              <w:ind w:firstLine="10"/>
              <w:rPr>
                <w:rFonts w:ascii="Times New Roman" w:hAnsi="Times New Roman" w:cs="Times New Roman"/>
                <w:sz w:val="20"/>
                <w:szCs w:val="20"/>
              </w:rPr>
            </w:pPr>
            <w:r w:rsidRPr="007B2966">
              <w:rPr>
                <w:rFonts w:ascii="Times New Roman" w:eastAsia="Times New Roman" w:hAnsi="Times New Roman" w:cs="Times New Roman"/>
                <w:sz w:val="20"/>
                <w:szCs w:val="20"/>
              </w:rPr>
              <w:t>Information networks and the Internet  I</w:t>
            </w:r>
          </w:p>
        </w:tc>
        <w:tc>
          <w:tcPr>
            <w:tcW w:w="0" w:type="auto"/>
          </w:tcPr>
          <w:p w14:paraId="0306E80B"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44CFC620" w14:textId="3B579187" w:rsidR="00CB2BE7" w:rsidRPr="007B2966" w:rsidRDefault="00CB2BE7" w:rsidP="00CB2BE7">
            <w:pPr>
              <w:ind w:firstLine="0"/>
              <w:rPr>
                <w:rFonts w:ascii="Times New Roman" w:hAnsi="Times New Roman" w:cs="Times New Roman"/>
                <w:sz w:val="20"/>
                <w:szCs w:val="20"/>
                <w:lang w:eastAsia="en-US"/>
              </w:rPr>
            </w:pPr>
          </w:p>
        </w:tc>
      </w:tr>
      <w:tr w:rsidR="006F0E37" w:rsidRPr="00D67E85" w14:paraId="59848B8E" w14:textId="77777777" w:rsidTr="0039374A">
        <w:tc>
          <w:tcPr>
            <w:tcW w:w="0" w:type="auto"/>
            <w:shd w:val="clear" w:color="auto" w:fill="auto"/>
          </w:tcPr>
          <w:p w14:paraId="7AD5ACC8"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72525C6E" w14:textId="77777777" w:rsidR="00CB2BE7" w:rsidRPr="007B2966" w:rsidRDefault="00CB2BE7" w:rsidP="00CB2BE7">
            <w:pPr>
              <w:ind w:firstLine="10"/>
              <w:rPr>
                <w:rFonts w:ascii="Times New Roman" w:eastAsia="Times New Roman" w:hAnsi="Times New Roman" w:cs="Times New Roman"/>
                <w:sz w:val="20"/>
                <w:szCs w:val="20"/>
              </w:rPr>
            </w:pPr>
          </w:p>
        </w:tc>
        <w:tc>
          <w:tcPr>
            <w:tcW w:w="0" w:type="auto"/>
          </w:tcPr>
          <w:p w14:paraId="5CB0D7D4"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0754C134" w14:textId="77777777" w:rsidR="00CB2BE7" w:rsidRPr="007B2966" w:rsidRDefault="00CB2BE7" w:rsidP="00CB2BE7">
            <w:pPr>
              <w:ind w:firstLine="0"/>
              <w:rPr>
                <w:rFonts w:ascii="Times New Roman" w:hAnsi="Times New Roman" w:cs="Times New Roman"/>
                <w:sz w:val="20"/>
                <w:szCs w:val="20"/>
                <w:lang w:eastAsia="en-US"/>
              </w:rPr>
            </w:pPr>
          </w:p>
        </w:tc>
      </w:tr>
      <w:tr w:rsidR="006F0E37" w:rsidRPr="00D67E85" w14:paraId="10E98A0A" w14:textId="77777777" w:rsidTr="0039374A">
        <w:tc>
          <w:tcPr>
            <w:tcW w:w="0" w:type="auto"/>
            <w:shd w:val="clear" w:color="auto" w:fill="auto"/>
          </w:tcPr>
          <w:p w14:paraId="4800947D" w14:textId="308EC2F1"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lastRenderedPageBreak/>
              <w:t xml:space="preserve">7:  MAR </w:t>
            </w:r>
            <w:r w:rsidR="006F0E37" w:rsidRPr="007B2966">
              <w:rPr>
                <w:rFonts w:ascii="Times New Roman" w:hAnsi="Times New Roman" w:cs="Times New Roman"/>
                <w:sz w:val="20"/>
                <w:szCs w:val="20"/>
              </w:rPr>
              <w:t>5</w:t>
            </w:r>
          </w:p>
        </w:tc>
        <w:tc>
          <w:tcPr>
            <w:tcW w:w="0" w:type="auto"/>
            <w:shd w:val="clear" w:color="auto" w:fill="auto"/>
          </w:tcPr>
          <w:p w14:paraId="594D5367" w14:textId="02C28119" w:rsidR="00CB2BE7" w:rsidRPr="007B2966" w:rsidRDefault="00CB2BE7" w:rsidP="00CB2BE7">
            <w:pPr>
              <w:ind w:firstLine="10"/>
              <w:rPr>
                <w:rFonts w:ascii="Times New Roman" w:eastAsia="Times New Roman" w:hAnsi="Times New Roman" w:cs="Times New Roman"/>
                <w:sz w:val="20"/>
                <w:szCs w:val="20"/>
              </w:rPr>
            </w:pPr>
            <w:r w:rsidRPr="007B2966">
              <w:rPr>
                <w:rFonts w:ascii="Times New Roman" w:eastAsia="Times New Roman" w:hAnsi="Times New Roman" w:cs="Times New Roman"/>
                <w:sz w:val="20"/>
                <w:szCs w:val="20"/>
              </w:rPr>
              <w:t>Information networks and the Internet  II</w:t>
            </w:r>
          </w:p>
        </w:tc>
        <w:tc>
          <w:tcPr>
            <w:tcW w:w="0" w:type="auto"/>
          </w:tcPr>
          <w:p w14:paraId="06858803"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4BBF9CA7" w14:textId="464694A3" w:rsidR="00CB2BE7" w:rsidRPr="007B2966" w:rsidRDefault="00CB2BE7" w:rsidP="006F0E37">
            <w:pPr>
              <w:ind w:firstLine="0"/>
              <w:rPr>
                <w:rFonts w:ascii="Times New Roman" w:hAnsi="Times New Roman" w:cs="Times New Roman"/>
                <w:sz w:val="20"/>
                <w:szCs w:val="20"/>
                <w:lang w:eastAsia="en-US"/>
              </w:rPr>
            </w:pPr>
          </w:p>
        </w:tc>
      </w:tr>
      <w:tr w:rsidR="00B60B5B" w:rsidRPr="00D67E85" w14:paraId="6164D0AC" w14:textId="77777777" w:rsidTr="0039374A">
        <w:tc>
          <w:tcPr>
            <w:tcW w:w="0" w:type="auto"/>
            <w:shd w:val="clear" w:color="auto" w:fill="auto"/>
          </w:tcPr>
          <w:p w14:paraId="3AC09A5D" w14:textId="77777777" w:rsidR="00B60B5B" w:rsidRPr="007B2966" w:rsidRDefault="00B60B5B" w:rsidP="00CB2BE7">
            <w:pPr>
              <w:ind w:left="-70" w:firstLine="10"/>
              <w:rPr>
                <w:rFonts w:ascii="Times New Roman" w:hAnsi="Times New Roman" w:cs="Times New Roman"/>
                <w:sz w:val="20"/>
                <w:szCs w:val="20"/>
              </w:rPr>
            </w:pPr>
          </w:p>
        </w:tc>
        <w:tc>
          <w:tcPr>
            <w:tcW w:w="0" w:type="auto"/>
            <w:shd w:val="clear" w:color="auto" w:fill="auto"/>
          </w:tcPr>
          <w:p w14:paraId="09EEBFAD" w14:textId="77777777" w:rsidR="00B60B5B" w:rsidRPr="007B2966" w:rsidRDefault="00B60B5B" w:rsidP="00CB2BE7">
            <w:pPr>
              <w:ind w:firstLine="10"/>
              <w:rPr>
                <w:rFonts w:ascii="Times New Roman" w:eastAsia="Times New Roman" w:hAnsi="Times New Roman" w:cs="Times New Roman"/>
                <w:sz w:val="20"/>
                <w:szCs w:val="20"/>
              </w:rPr>
            </w:pPr>
          </w:p>
        </w:tc>
        <w:tc>
          <w:tcPr>
            <w:tcW w:w="0" w:type="auto"/>
          </w:tcPr>
          <w:p w14:paraId="273BF3D1" w14:textId="77777777" w:rsidR="00B60B5B" w:rsidRPr="007B2966" w:rsidRDefault="00B60B5B" w:rsidP="00CB2BE7">
            <w:pPr>
              <w:ind w:firstLine="0"/>
              <w:rPr>
                <w:rFonts w:ascii="Times New Roman" w:hAnsi="Times New Roman" w:cs="Times New Roman"/>
                <w:sz w:val="20"/>
                <w:szCs w:val="20"/>
                <w:lang w:eastAsia="en-US"/>
              </w:rPr>
            </w:pPr>
          </w:p>
        </w:tc>
        <w:tc>
          <w:tcPr>
            <w:tcW w:w="0" w:type="auto"/>
            <w:shd w:val="clear" w:color="auto" w:fill="auto"/>
          </w:tcPr>
          <w:p w14:paraId="42055398" w14:textId="77777777" w:rsidR="00B60B5B" w:rsidRPr="007B2966" w:rsidRDefault="00B60B5B" w:rsidP="00CB2BE7">
            <w:pPr>
              <w:ind w:firstLine="0"/>
              <w:rPr>
                <w:rFonts w:ascii="Times New Roman" w:hAnsi="Times New Roman" w:cs="Times New Roman"/>
                <w:sz w:val="20"/>
                <w:szCs w:val="20"/>
                <w:lang w:eastAsia="en-US"/>
              </w:rPr>
            </w:pPr>
          </w:p>
        </w:tc>
      </w:tr>
      <w:tr w:rsidR="006F0E37" w:rsidRPr="00D67E85" w14:paraId="634705F8" w14:textId="77777777" w:rsidTr="0039374A">
        <w:tc>
          <w:tcPr>
            <w:tcW w:w="0" w:type="auto"/>
            <w:shd w:val="clear" w:color="auto" w:fill="auto"/>
          </w:tcPr>
          <w:p w14:paraId="3621C99E" w14:textId="06F1E472" w:rsidR="006F0E37" w:rsidRPr="007B2966" w:rsidRDefault="006F0E3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FRI MAR 12, 12:00 Noon</w:t>
            </w:r>
          </w:p>
        </w:tc>
        <w:tc>
          <w:tcPr>
            <w:tcW w:w="0" w:type="auto"/>
            <w:shd w:val="clear" w:color="auto" w:fill="auto"/>
          </w:tcPr>
          <w:p w14:paraId="49407097" w14:textId="77777777" w:rsidR="006F0E37" w:rsidRPr="007B2966" w:rsidRDefault="006F0E37" w:rsidP="00CB2BE7">
            <w:pPr>
              <w:ind w:firstLine="10"/>
              <w:rPr>
                <w:rFonts w:ascii="Times New Roman" w:eastAsia="Times New Roman" w:hAnsi="Times New Roman" w:cs="Times New Roman"/>
                <w:sz w:val="20"/>
                <w:szCs w:val="20"/>
              </w:rPr>
            </w:pPr>
          </w:p>
        </w:tc>
        <w:tc>
          <w:tcPr>
            <w:tcW w:w="0" w:type="auto"/>
          </w:tcPr>
          <w:p w14:paraId="482C218E" w14:textId="77777777" w:rsidR="006F0E37" w:rsidRPr="007B2966" w:rsidRDefault="006F0E37" w:rsidP="00CB2BE7">
            <w:pPr>
              <w:ind w:firstLine="0"/>
              <w:rPr>
                <w:rFonts w:ascii="Times New Roman" w:hAnsi="Times New Roman" w:cs="Times New Roman"/>
                <w:sz w:val="20"/>
                <w:szCs w:val="20"/>
                <w:lang w:eastAsia="en-US"/>
              </w:rPr>
            </w:pPr>
          </w:p>
        </w:tc>
        <w:tc>
          <w:tcPr>
            <w:tcW w:w="0" w:type="auto"/>
            <w:shd w:val="clear" w:color="auto" w:fill="auto"/>
          </w:tcPr>
          <w:p w14:paraId="6010101D" w14:textId="009FE286" w:rsidR="006F0E37" w:rsidRPr="007B2966" w:rsidRDefault="006F0E37" w:rsidP="00B60B5B">
            <w:pPr>
              <w:pStyle w:val="ListParagraph"/>
              <w:numPr>
                <w:ilvl w:val="0"/>
                <w:numId w:val="20"/>
              </w:numPr>
              <w:ind w:left="230" w:hanging="210"/>
              <w:rPr>
                <w:rFonts w:ascii="Times New Roman" w:hAnsi="Times New Roman" w:cs="Times New Roman"/>
                <w:sz w:val="20"/>
                <w:szCs w:val="20"/>
                <w:lang w:eastAsia="en-US"/>
              </w:rPr>
            </w:pPr>
            <w:r w:rsidRPr="007B2966">
              <w:rPr>
                <w:rFonts w:ascii="Times New Roman" w:hAnsi="Times New Roman" w:cs="Times New Roman"/>
                <w:sz w:val="20"/>
                <w:szCs w:val="20"/>
                <w:lang w:eastAsia="en-US"/>
              </w:rPr>
              <w:t>Quiz 3:  Information networks</w:t>
            </w:r>
            <w:r w:rsidR="004B4FEB" w:rsidRPr="007B2966">
              <w:rPr>
                <w:rFonts w:ascii="Times New Roman" w:hAnsi="Times New Roman" w:cs="Times New Roman"/>
                <w:sz w:val="20"/>
                <w:szCs w:val="20"/>
                <w:lang w:eastAsia="en-US"/>
              </w:rPr>
              <w:t xml:space="preserve">, </w:t>
            </w:r>
            <w:r w:rsidRPr="007B2966">
              <w:rPr>
                <w:rFonts w:ascii="Times New Roman" w:hAnsi="Times New Roman" w:cs="Times New Roman"/>
                <w:sz w:val="20"/>
                <w:szCs w:val="20"/>
                <w:lang w:eastAsia="en-US"/>
              </w:rPr>
              <w:t>the Internet, and H&amp;S (10%)</w:t>
            </w:r>
          </w:p>
        </w:tc>
      </w:tr>
      <w:tr w:rsidR="00B60B5B" w:rsidRPr="00D67E85" w14:paraId="29BEC6AD" w14:textId="77777777" w:rsidTr="0039374A">
        <w:tc>
          <w:tcPr>
            <w:tcW w:w="0" w:type="auto"/>
            <w:shd w:val="clear" w:color="auto" w:fill="auto"/>
          </w:tcPr>
          <w:p w14:paraId="59B63D21" w14:textId="77777777" w:rsidR="00B60B5B" w:rsidRPr="007B2966" w:rsidRDefault="00B60B5B" w:rsidP="00CB2BE7">
            <w:pPr>
              <w:ind w:left="-70" w:firstLine="10"/>
              <w:rPr>
                <w:rFonts w:ascii="Times New Roman" w:hAnsi="Times New Roman" w:cs="Times New Roman"/>
                <w:sz w:val="20"/>
                <w:szCs w:val="20"/>
              </w:rPr>
            </w:pPr>
          </w:p>
        </w:tc>
        <w:tc>
          <w:tcPr>
            <w:tcW w:w="0" w:type="auto"/>
            <w:shd w:val="clear" w:color="auto" w:fill="auto"/>
          </w:tcPr>
          <w:p w14:paraId="3F541379" w14:textId="77777777" w:rsidR="00B60B5B" w:rsidRPr="007B2966" w:rsidRDefault="00B60B5B" w:rsidP="00CB2BE7">
            <w:pPr>
              <w:ind w:firstLine="10"/>
              <w:rPr>
                <w:rFonts w:ascii="Times New Roman" w:eastAsia="Times New Roman" w:hAnsi="Times New Roman" w:cs="Times New Roman"/>
                <w:sz w:val="20"/>
                <w:szCs w:val="20"/>
              </w:rPr>
            </w:pPr>
          </w:p>
        </w:tc>
        <w:tc>
          <w:tcPr>
            <w:tcW w:w="0" w:type="auto"/>
          </w:tcPr>
          <w:p w14:paraId="177BE5CC" w14:textId="77777777" w:rsidR="00B60B5B" w:rsidRPr="007B2966" w:rsidRDefault="00B60B5B" w:rsidP="00CB2BE7">
            <w:pPr>
              <w:ind w:firstLine="0"/>
              <w:rPr>
                <w:rFonts w:ascii="Times New Roman" w:hAnsi="Times New Roman" w:cs="Times New Roman"/>
                <w:sz w:val="20"/>
                <w:szCs w:val="20"/>
                <w:lang w:eastAsia="en-US"/>
              </w:rPr>
            </w:pPr>
          </w:p>
        </w:tc>
        <w:tc>
          <w:tcPr>
            <w:tcW w:w="0" w:type="auto"/>
            <w:shd w:val="clear" w:color="auto" w:fill="auto"/>
          </w:tcPr>
          <w:p w14:paraId="072B789D" w14:textId="77777777" w:rsidR="00B60B5B" w:rsidRPr="007B2966" w:rsidRDefault="00B60B5B" w:rsidP="00CB2BE7">
            <w:pPr>
              <w:ind w:firstLine="0"/>
              <w:rPr>
                <w:rFonts w:ascii="Times New Roman" w:hAnsi="Times New Roman" w:cs="Times New Roman"/>
                <w:sz w:val="20"/>
                <w:szCs w:val="20"/>
                <w:lang w:eastAsia="en-US"/>
              </w:rPr>
            </w:pPr>
          </w:p>
        </w:tc>
      </w:tr>
      <w:tr w:rsidR="006F0E37" w:rsidRPr="00D67E85" w14:paraId="5955C476" w14:textId="77777777" w:rsidTr="0039374A">
        <w:tc>
          <w:tcPr>
            <w:tcW w:w="0" w:type="auto"/>
            <w:shd w:val="clear" w:color="auto" w:fill="auto"/>
          </w:tcPr>
          <w:p w14:paraId="35EFE172" w14:textId="7F7786C1"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8:  MAR 1</w:t>
            </w:r>
            <w:r w:rsidR="006F0E37" w:rsidRPr="007B2966">
              <w:rPr>
                <w:rFonts w:ascii="Times New Roman" w:hAnsi="Times New Roman" w:cs="Times New Roman"/>
                <w:sz w:val="20"/>
                <w:szCs w:val="20"/>
              </w:rPr>
              <w:t>2</w:t>
            </w:r>
          </w:p>
        </w:tc>
        <w:tc>
          <w:tcPr>
            <w:tcW w:w="0" w:type="auto"/>
            <w:shd w:val="clear" w:color="auto" w:fill="auto"/>
          </w:tcPr>
          <w:p w14:paraId="4EA89BD8" w14:textId="2F72AD7E" w:rsidR="00CB2BE7" w:rsidRPr="007B2966" w:rsidRDefault="00CB2BE7" w:rsidP="00CB2BE7">
            <w:pPr>
              <w:ind w:firstLine="10"/>
              <w:rPr>
                <w:rFonts w:ascii="Times New Roman" w:eastAsia="Times New Roman" w:hAnsi="Times New Roman" w:cs="Times New Roman"/>
                <w:sz w:val="20"/>
                <w:szCs w:val="20"/>
              </w:rPr>
            </w:pPr>
            <w:r w:rsidRPr="007B2966">
              <w:rPr>
                <w:rFonts w:ascii="Times New Roman" w:eastAsia="Times New Roman" w:hAnsi="Times New Roman" w:cs="Times New Roman"/>
                <w:sz w:val="20"/>
                <w:szCs w:val="20"/>
              </w:rPr>
              <w:t>Information security and privacy  I</w:t>
            </w:r>
          </w:p>
        </w:tc>
        <w:tc>
          <w:tcPr>
            <w:tcW w:w="0" w:type="auto"/>
          </w:tcPr>
          <w:p w14:paraId="356F879C" w14:textId="301D64C6"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Chapter 4</w:t>
            </w:r>
          </w:p>
        </w:tc>
        <w:tc>
          <w:tcPr>
            <w:tcW w:w="0" w:type="auto"/>
            <w:shd w:val="clear" w:color="auto" w:fill="auto"/>
          </w:tcPr>
          <w:p w14:paraId="12B232DB" w14:textId="77777777" w:rsidR="00CB2BE7" w:rsidRPr="007B2966" w:rsidRDefault="00CB2BE7" w:rsidP="00CB2BE7">
            <w:pPr>
              <w:ind w:firstLine="0"/>
              <w:rPr>
                <w:rFonts w:ascii="Times New Roman" w:hAnsi="Times New Roman" w:cs="Times New Roman"/>
                <w:sz w:val="20"/>
                <w:szCs w:val="20"/>
                <w:lang w:eastAsia="en-US"/>
              </w:rPr>
            </w:pPr>
          </w:p>
        </w:tc>
      </w:tr>
      <w:tr w:rsidR="006F0E37" w:rsidRPr="00D67E85" w14:paraId="2719719D" w14:textId="77777777" w:rsidTr="0039374A">
        <w:tc>
          <w:tcPr>
            <w:tcW w:w="0" w:type="auto"/>
            <w:shd w:val="clear" w:color="auto" w:fill="auto"/>
          </w:tcPr>
          <w:p w14:paraId="6DD5F330"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43DF7545" w14:textId="77777777" w:rsidR="00CB2BE7" w:rsidRPr="007B2966" w:rsidRDefault="00CB2BE7" w:rsidP="00CB2BE7">
            <w:pPr>
              <w:ind w:firstLine="10"/>
              <w:rPr>
                <w:rFonts w:ascii="Times New Roman" w:eastAsia="Times New Roman" w:hAnsi="Times New Roman" w:cs="Times New Roman"/>
                <w:sz w:val="20"/>
                <w:szCs w:val="20"/>
              </w:rPr>
            </w:pPr>
          </w:p>
        </w:tc>
        <w:tc>
          <w:tcPr>
            <w:tcW w:w="0" w:type="auto"/>
          </w:tcPr>
          <w:p w14:paraId="6EA2A338"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705C7C4C" w14:textId="77777777" w:rsidR="00CB2BE7" w:rsidRPr="007B2966" w:rsidRDefault="00CB2BE7" w:rsidP="00CB2BE7">
            <w:pPr>
              <w:ind w:firstLine="0"/>
              <w:rPr>
                <w:rFonts w:ascii="Times New Roman" w:hAnsi="Times New Roman" w:cs="Times New Roman"/>
                <w:sz w:val="20"/>
                <w:szCs w:val="20"/>
                <w:lang w:eastAsia="en-US"/>
              </w:rPr>
            </w:pPr>
          </w:p>
        </w:tc>
      </w:tr>
      <w:tr w:rsidR="006F0E37" w:rsidRPr="00D67E85" w14:paraId="47DC46BD" w14:textId="77777777" w:rsidTr="0039374A">
        <w:tc>
          <w:tcPr>
            <w:tcW w:w="0" w:type="auto"/>
            <w:shd w:val="clear" w:color="auto" w:fill="auto"/>
          </w:tcPr>
          <w:p w14:paraId="468D6834" w14:textId="4E7465DE"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MAR 1</w:t>
            </w:r>
            <w:r w:rsidR="006F0E37" w:rsidRPr="007B2966">
              <w:rPr>
                <w:rFonts w:ascii="Times New Roman" w:hAnsi="Times New Roman" w:cs="Times New Roman"/>
                <w:sz w:val="20"/>
                <w:szCs w:val="20"/>
              </w:rPr>
              <w:t>5</w:t>
            </w:r>
            <w:r w:rsidRPr="007B2966">
              <w:rPr>
                <w:rFonts w:ascii="Times New Roman" w:hAnsi="Times New Roman" w:cs="Times New Roman"/>
                <w:sz w:val="20"/>
                <w:szCs w:val="20"/>
              </w:rPr>
              <w:t>-1</w:t>
            </w:r>
            <w:r w:rsidR="006F0E37" w:rsidRPr="007B2966">
              <w:rPr>
                <w:rFonts w:ascii="Times New Roman" w:hAnsi="Times New Roman" w:cs="Times New Roman"/>
                <w:sz w:val="20"/>
                <w:szCs w:val="20"/>
              </w:rPr>
              <w:t>9</w:t>
            </w:r>
          </w:p>
        </w:tc>
        <w:tc>
          <w:tcPr>
            <w:tcW w:w="0" w:type="auto"/>
            <w:shd w:val="clear" w:color="auto" w:fill="auto"/>
          </w:tcPr>
          <w:p w14:paraId="39E379D8" w14:textId="4D649BC5" w:rsidR="00CB2BE7" w:rsidRPr="007B2966" w:rsidRDefault="00CB2BE7" w:rsidP="00CB2BE7">
            <w:pPr>
              <w:ind w:firstLine="10"/>
              <w:rPr>
                <w:rFonts w:ascii="Times New Roman" w:eastAsia="Times New Roman" w:hAnsi="Times New Roman" w:cs="Times New Roman"/>
                <w:sz w:val="20"/>
                <w:szCs w:val="20"/>
              </w:rPr>
            </w:pPr>
            <w:r w:rsidRPr="007B2966">
              <w:rPr>
                <w:rFonts w:ascii="Times New Roman" w:hAnsi="Times New Roman" w:cs="Times New Roman"/>
                <w:b/>
                <w:sz w:val="20"/>
                <w:szCs w:val="20"/>
                <w:lang w:eastAsia="en-US"/>
              </w:rPr>
              <w:t>NO NEW MODULE – SPRING BREAK!</w:t>
            </w:r>
          </w:p>
        </w:tc>
        <w:tc>
          <w:tcPr>
            <w:tcW w:w="0" w:type="auto"/>
          </w:tcPr>
          <w:p w14:paraId="66C61CF9"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59525D90" w14:textId="77777777" w:rsidR="00CB2BE7" w:rsidRPr="007B2966" w:rsidRDefault="00CB2BE7" w:rsidP="00CB2BE7">
            <w:pPr>
              <w:ind w:firstLine="0"/>
              <w:rPr>
                <w:rFonts w:ascii="Times New Roman" w:hAnsi="Times New Roman" w:cs="Times New Roman"/>
                <w:sz w:val="20"/>
                <w:szCs w:val="20"/>
                <w:lang w:eastAsia="en-US"/>
              </w:rPr>
            </w:pPr>
          </w:p>
        </w:tc>
      </w:tr>
      <w:tr w:rsidR="006F0E37" w:rsidRPr="00D67E85" w14:paraId="12E78D9C" w14:textId="77777777" w:rsidTr="0039374A">
        <w:tc>
          <w:tcPr>
            <w:tcW w:w="0" w:type="auto"/>
            <w:shd w:val="clear" w:color="auto" w:fill="auto"/>
          </w:tcPr>
          <w:p w14:paraId="535404A6"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59433B2E" w14:textId="77777777" w:rsidR="00CB2BE7" w:rsidRPr="007B2966" w:rsidRDefault="00CB2BE7" w:rsidP="00CB2BE7">
            <w:pPr>
              <w:ind w:firstLine="10"/>
              <w:rPr>
                <w:rFonts w:ascii="Times New Roman" w:eastAsia="Times New Roman" w:hAnsi="Times New Roman" w:cs="Times New Roman"/>
                <w:sz w:val="20"/>
                <w:szCs w:val="20"/>
              </w:rPr>
            </w:pPr>
          </w:p>
        </w:tc>
        <w:tc>
          <w:tcPr>
            <w:tcW w:w="0" w:type="auto"/>
          </w:tcPr>
          <w:p w14:paraId="03423C9D"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1F1C11E7" w14:textId="77777777" w:rsidR="00CB2BE7" w:rsidRPr="007B2966" w:rsidRDefault="00CB2BE7" w:rsidP="00CB2BE7">
            <w:pPr>
              <w:ind w:firstLine="0"/>
              <w:rPr>
                <w:rFonts w:ascii="Times New Roman" w:hAnsi="Times New Roman" w:cs="Times New Roman"/>
                <w:sz w:val="20"/>
                <w:szCs w:val="20"/>
                <w:lang w:eastAsia="en-US"/>
              </w:rPr>
            </w:pPr>
          </w:p>
        </w:tc>
      </w:tr>
      <w:tr w:rsidR="006F0E37" w:rsidRPr="00D67E85" w14:paraId="4ED57E72" w14:textId="77777777" w:rsidTr="0039374A">
        <w:tc>
          <w:tcPr>
            <w:tcW w:w="0" w:type="auto"/>
            <w:shd w:val="clear" w:color="auto" w:fill="auto"/>
          </w:tcPr>
          <w:p w14:paraId="5D9C55B0" w14:textId="239F82EE" w:rsidR="00CB2BE7" w:rsidRPr="007B2966" w:rsidRDefault="00820045" w:rsidP="00CB2BE7">
            <w:pPr>
              <w:ind w:left="-70" w:firstLine="10"/>
              <w:rPr>
                <w:rFonts w:ascii="Times New Roman" w:hAnsi="Times New Roman" w:cs="Times New Roman"/>
                <w:sz w:val="20"/>
                <w:szCs w:val="20"/>
              </w:rPr>
            </w:pPr>
            <w:r>
              <w:rPr>
                <w:rFonts w:ascii="Times New Roman" w:hAnsi="Times New Roman" w:cs="Times New Roman"/>
                <w:sz w:val="20"/>
                <w:szCs w:val="20"/>
              </w:rPr>
              <w:t>FRI MAR 26, 12:00 Noon</w:t>
            </w:r>
          </w:p>
        </w:tc>
        <w:tc>
          <w:tcPr>
            <w:tcW w:w="0" w:type="auto"/>
            <w:shd w:val="clear" w:color="auto" w:fill="auto"/>
          </w:tcPr>
          <w:p w14:paraId="51903A2C" w14:textId="77777777" w:rsidR="00CB2BE7" w:rsidRPr="007B2966" w:rsidRDefault="00CB2BE7" w:rsidP="00CB2BE7">
            <w:pPr>
              <w:ind w:firstLine="10"/>
              <w:rPr>
                <w:rFonts w:ascii="Times New Roman" w:eastAsia="Times New Roman" w:hAnsi="Times New Roman" w:cs="Times New Roman"/>
                <w:sz w:val="20"/>
                <w:szCs w:val="20"/>
              </w:rPr>
            </w:pPr>
          </w:p>
        </w:tc>
        <w:tc>
          <w:tcPr>
            <w:tcW w:w="0" w:type="auto"/>
          </w:tcPr>
          <w:p w14:paraId="25147FC7"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1E76CE4F" w14:textId="061E5957" w:rsidR="00CB2BE7" w:rsidRPr="00820045" w:rsidRDefault="00820045" w:rsidP="00820045">
            <w:pPr>
              <w:pStyle w:val="ListParagraph"/>
              <w:numPr>
                <w:ilvl w:val="0"/>
                <w:numId w:val="20"/>
              </w:numPr>
              <w:ind w:left="110" w:hanging="170"/>
              <w:rPr>
                <w:rFonts w:ascii="Times New Roman" w:hAnsi="Times New Roman" w:cs="Times New Roman"/>
                <w:sz w:val="20"/>
                <w:szCs w:val="20"/>
                <w:lang w:eastAsia="en-US"/>
              </w:rPr>
            </w:pPr>
            <w:r w:rsidRPr="00820045">
              <w:rPr>
                <w:rFonts w:ascii="Times New Roman" w:hAnsi="Times New Roman" w:cs="Times New Roman"/>
                <w:sz w:val="20"/>
                <w:szCs w:val="20"/>
                <w:lang w:eastAsia="en-US"/>
              </w:rPr>
              <w:t>Topic due for essay on journal paper and informatics concentration</w:t>
            </w:r>
          </w:p>
        </w:tc>
      </w:tr>
      <w:tr w:rsidR="00820045" w:rsidRPr="00D67E85" w14:paraId="75C486CE" w14:textId="77777777" w:rsidTr="0039374A">
        <w:tc>
          <w:tcPr>
            <w:tcW w:w="0" w:type="auto"/>
            <w:shd w:val="clear" w:color="auto" w:fill="auto"/>
          </w:tcPr>
          <w:p w14:paraId="63570337" w14:textId="77777777" w:rsidR="00820045" w:rsidRDefault="00820045" w:rsidP="00CB2BE7">
            <w:pPr>
              <w:ind w:left="-70" w:firstLine="10"/>
              <w:rPr>
                <w:rFonts w:ascii="Times New Roman" w:hAnsi="Times New Roman" w:cs="Times New Roman"/>
                <w:sz w:val="20"/>
                <w:szCs w:val="20"/>
              </w:rPr>
            </w:pPr>
          </w:p>
        </w:tc>
        <w:tc>
          <w:tcPr>
            <w:tcW w:w="0" w:type="auto"/>
            <w:shd w:val="clear" w:color="auto" w:fill="auto"/>
          </w:tcPr>
          <w:p w14:paraId="1C234CCB" w14:textId="77777777" w:rsidR="00820045" w:rsidRPr="007B2966" w:rsidRDefault="00820045" w:rsidP="00CB2BE7">
            <w:pPr>
              <w:ind w:firstLine="10"/>
              <w:rPr>
                <w:rFonts w:ascii="Times New Roman" w:eastAsia="Times New Roman" w:hAnsi="Times New Roman" w:cs="Times New Roman"/>
                <w:sz w:val="20"/>
                <w:szCs w:val="20"/>
              </w:rPr>
            </w:pPr>
          </w:p>
        </w:tc>
        <w:tc>
          <w:tcPr>
            <w:tcW w:w="0" w:type="auto"/>
          </w:tcPr>
          <w:p w14:paraId="1145CC3C" w14:textId="77777777" w:rsidR="00820045" w:rsidRPr="007B2966" w:rsidRDefault="00820045" w:rsidP="00CB2BE7">
            <w:pPr>
              <w:ind w:firstLine="0"/>
              <w:rPr>
                <w:rFonts w:ascii="Times New Roman" w:hAnsi="Times New Roman" w:cs="Times New Roman"/>
                <w:sz w:val="20"/>
                <w:szCs w:val="20"/>
                <w:lang w:eastAsia="en-US"/>
              </w:rPr>
            </w:pPr>
          </w:p>
        </w:tc>
        <w:tc>
          <w:tcPr>
            <w:tcW w:w="0" w:type="auto"/>
            <w:shd w:val="clear" w:color="auto" w:fill="auto"/>
          </w:tcPr>
          <w:p w14:paraId="3DB8CE06" w14:textId="77777777" w:rsidR="00820045" w:rsidRPr="007B2966" w:rsidRDefault="00820045" w:rsidP="00CB2BE7">
            <w:pPr>
              <w:ind w:firstLine="0"/>
              <w:rPr>
                <w:rFonts w:ascii="Times New Roman" w:hAnsi="Times New Roman" w:cs="Times New Roman"/>
                <w:sz w:val="20"/>
                <w:szCs w:val="20"/>
                <w:lang w:eastAsia="en-US"/>
              </w:rPr>
            </w:pPr>
          </w:p>
        </w:tc>
      </w:tr>
      <w:tr w:rsidR="006F0E37" w:rsidRPr="00D67E85" w14:paraId="0993941E" w14:textId="77777777" w:rsidTr="0039374A">
        <w:tc>
          <w:tcPr>
            <w:tcW w:w="0" w:type="auto"/>
            <w:shd w:val="clear" w:color="auto" w:fill="auto"/>
          </w:tcPr>
          <w:p w14:paraId="21965B95" w14:textId="37205662"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9:  MAR 2</w:t>
            </w:r>
            <w:r w:rsidR="006F0E37" w:rsidRPr="007B2966">
              <w:rPr>
                <w:rFonts w:ascii="Times New Roman" w:hAnsi="Times New Roman" w:cs="Times New Roman"/>
                <w:sz w:val="20"/>
                <w:szCs w:val="20"/>
              </w:rPr>
              <w:t>6</w:t>
            </w:r>
          </w:p>
        </w:tc>
        <w:tc>
          <w:tcPr>
            <w:tcW w:w="0" w:type="auto"/>
            <w:shd w:val="clear" w:color="auto" w:fill="auto"/>
          </w:tcPr>
          <w:p w14:paraId="20441C4D" w14:textId="1CA324F2" w:rsidR="00CB2BE7" w:rsidRPr="007B2966" w:rsidRDefault="00CB2BE7" w:rsidP="00CB2BE7">
            <w:pPr>
              <w:ind w:firstLine="10"/>
              <w:rPr>
                <w:rFonts w:ascii="Times New Roman" w:eastAsia="Times New Roman" w:hAnsi="Times New Roman" w:cs="Times New Roman"/>
                <w:sz w:val="20"/>
                <w:szCs w:val="20"/>
              </w:rPr>
            </w:pPr>
            <w:r w:rsidRPr="007B2966">
              <w:rPr>
                <w:rFonts w:ascii="Times New Roman" w:eastAsia="Times New Roman" w:hAnsi="Times New Roman" w:cs="Times New Roman"/>
                <w:sz w:val="20"/>
                <w:szCs w:val="20"/>
              </w:rPr>
              <w:t>Information security and privacy  II</w:t>
            </w:r>
          </w:p>
        </w:tc>
        <w:tc>
          <w:tcPr>
            <w:tcW w:w="0" w:type="auto"/>
          </w:tcPr>
          <w:p w14:paraId="6FFE8026"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11872B44" w14:textId="6D2A2D72" w:rsidR="00CB2BE7" w:rsidRPr="00820045" w:rsidRDefault="00CB2BE7" w:rsidP="00820045">
            <w:pPr>
              <w:ind w:firstLine="0"/>
              <w:rPr>
                <w:rFonts w:ascii="Times New Roman" w:hAnsi="Times New Roman" w:cs="Times New Roman"/>
                <w:sz w:val="20"/>
                <w:szCs w:val="20"/>
                <w:lang w:eastAsia="en-US"/>
              </w:rPr>
            </w:pPr>
          </w:p>
        </w:tc>
      </w:tr>
      <w:tr w:rsidR="00B60B5B" w:rsidRPr="00D67E85" w14:paraId="57EB2F00" w14:textId="77777777" w:rsidTr="0039374A">
        <w:tc>
          <w:tcPr>
            <w:tcW w:w="0" w:type="auto"/>
            <w:shd w:val="clear" w:color="auto" w:fill="auto"/>
          </w:tcPr>
          <w:p w14:paraId="305860EF" w14:textId="77777777" w:rsidR="00B60B5B" w:rsidRPr="007B2966" w:rsidRDefault="00B60B5B" w:rsidP="00CB2BE7">
            <w:pPr>
              <w:ind w:left="-70" w:firstLine="10"/>
              <w:rPr>
                <w:rFonts w:ascii="Times New Roman" w:hAnsi="Times New Roman" w:cs="Times New Roman"/>
                <w:sz w:val="20"/>
                <w:szCs w:val="20"/>
              </w:rPr>
            </w:pPr>
          </w:p>
        </w:tc>
        <w:tc>
          <w:tcPr>
            <w:tcW w:w="0" w:type="auto"/>
            <w:shd w:val="clear" w:color="auto" w:fill="auto"/>
          </w:tcPr>
          <w:p w14:paraId="498B6C64" w14:textId="77777777" w:rsidR="00B60B5B" w:rsidRPr="007B2966" w:rsidRDefault="00B60B5B" w:rsidP="00CB2BE7">
            <w:pPr>
              <w:ind w:firstLine="10"/>
              <w:rPr>
                <w:rFonts w:ascii="Times New Roman" w:eastAsia="Times New Roman" w:hAnsi="Times New Roman" w:cs="Times New Roman"/>
                <w:sz w:val="20"/>
                <w:szCs w:val="20"/>
              </w:rPr>
            </w:pPr>
          </w:p>
        </w:tc>
        <w:tc>
          <w:tcPr>
            <w:tcW w:w="0" w:type="auto"/>
          </w:tcPr>
          <w:p w14:paraId="04CA21AE" w14:textId="77777777" w:rsidR="00B60B5B" w:rsidRPr="007B2966" w:rsidRDefault="00B60B5B" w:rsidP="00CB2BE7">
            <w:pPr>
              <w:ind w:firstLine="0"/>
              <w:rPr>
                <w:rFonts w:ascii="Times New Roman" w:hAnsi="Times New Roman" w:cs="Times New Roman"/>
                <w:sz w:val="20"/>
                <w:szCs w:val="20"/>
                <w:lang w:eastAsia="en-US"/>
              </w:rPr>
            </w:pPr>
          </w:p>
        </w:tc>
        <w:tc>
          <w:tcPr>
            <w:tcW w:w="0" w:type="auto"/>
            <w:shd w:val="clear" w:color="auto" w:fill="auto"/>
          </w:tcPr>
          <w:p w14:paraId="597AD285" w14:textId="77777777" w:rsidR="00B60B5B" w:rsidRPr="007B2966" w:rsidRDefault="00B60B5B" w:rsidP="00CB2BE7">
            <w:pPr>
              <w:ind w:firstLine="0"/>
              <w:rPr>
                <w:rFonts w:ascii="Times New Roman" w:hAnsi="Times New Roman" w:cs="Times New Roman"/>
                <w:sz w:val="20"/>
                <w:szCs w:val="20"/>
                <w:lang w:eastAsia="en-US"/>
              </w:rPr>
            </w:pPr>
          </w:p>
        </w:tc>
      </w:tr>
      <w:tr w:rsidR="00B60B5B" w:rsidRPr="00D67E85" w14:paraId="79EED2F6" w14:textId="77777777" w:rsidTr="0039374A">
        <w:tc>
          <w:tcPr>
            <w:tcW w:w="0" w:type="auto"/>
            <w:shd w:val="clear" w:color="auto" w:fill="auto"/>
          </w:tcPr>
          <w:p w14:paraId="3891D54E" w14:textId="68902E59" w:rsidR="00B60B5B" w:rsidRPr="007B2966" w:rsidRDefault="00B60B5B"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FRI APR 2, 12:00 Noon</w:t>
            </w:r>
          </w:p>
        </w:tc>
        <w:tc>
          <w:tcPr>
            <w:tcW w:w="0" w:type="auto"/>
            <w:shd w:val="clear" w:color="auto" w:fill="auto"/>
          </w:tcPr>
          <w:p w14:paraId="4DB0E807" w14:textId="77777777" w:rsidR="00B60B5B" w:rsidRPr="007B2966" w:rsidRDefault="00B60B5B" w:rsidP="00CB2BE7">
            <w:pPr>
              <w:ind w:firstLine="10"/>
              <w:rPr>
                <w:rFonts w:ascii="Times New Roman" w:eastAsia="Times New Roman" w:hAnsi="Times New Roman" w:cs="Times New Roman"/>
                <w:sz w:val="20"/>
                <w:szCs w:val="20"/>
              </w:rPr>
            </w:pPr>
          </w:p>
        </w:tc>
        <w:tc>
          <w:tcPr>
            <w:tcW w:w="0" w:type="auto"/>
          </w:tcPr>
          <w:p w14:paraId="16C23474" w14:textId="77777777" w:rsidR="00B60B5B" w:rsidRPr="007B2966" w:rsidRDefault="00B60B5B" w:rsidP="00CB2BE7">
            <w:pPr>
              <w:ind w:firstLine="0"/>
              <w:rPr>
                <w:rFonts w:ascii="Times New Roman" w:hAnsi="Times New Roman" w:cs="Times New Roman"/>
                <w:sz w:val="20"/>
                <w:szCs w:val="20"/>
                <w:lang w:eastAsia="en-US"/>
              </w:rPr>
            </w:pPr>
          </w:p>
        </w:tc>
        <w:tc>
          <w:tcPr>
            <w:tcW w:w="0" w:type="auto"/>
            <w:shd w:val="clear" w:color="auto" w:fill="auto"/>
          </w:tcPr>
          <w:p w14:paraId="33630CCD" w14:textId="0D5A3202" w:rsidR="00B60B5B" w:rsidRPr="007B2966" w:rsidRDefault="00B60B5B" w:rsidP="00B60B5B">
            <w:pPr>
              <w:pStyle w:val="ListParagraph"/>
              <w:numPr>
                <w:ilvl w:val="0"/>
                <w:numId w:val="20"/>
              </w:numPr>
              <w:ind w:left="140" w:hanging="200"/>
              <w:rPr>
                <w:rFonts w:ascii="Times New Roman" w:hAnsi="Times New Roman" w:cs="Times New Roman"/>
                <w:sz w:val="20"/>
                <w:szCs w:val="20"/>
                <w:lang w:eastAsia="en-US"/>
              </w:rPr>
            </w:pPr>
            <w:r w:rsidRPr="007B2966">
              <w:rPr>
                <w:rFonts w:ascii="Times New Roman" w:hAnsi="Times New Roman" w:cs="Times New Roman"/>
                <w:sz w:val="20"/>
                <w:szCs w:val="20"/>
                <w:lang w:eastAsia="en-US"/>
              </w:rPr>
              <w:t>Quiz 4:  Information security and privacy (10%)</w:t>
            </w:r>
          </w:p>
        </w:tc>
      </w:tr>
      <w:tr w:rsidR="00B60B5B" w:rsidRPr="00D67E85" w14:paraId="09655524" w14:textId="77777777" w:rsidTr="0039374A">
        <w:tc>
          <w:tcPr>
            <w:tcW w:w="0" w:type="auto"/>
            <w:shd w:val="clear" w:color="auto" w:fill="auto"/>
          </w:tcPr>
          <w:p w14:paraId="4A70406B" w14:textId="77777777" w:rsidR="00B60B5B" w:rsidRPr="007B2966" w:rsidRDefault="00B60B5B" w:rsidP="00CB2BE7">
            <w:pPr>
              <w:ind w:left="-70" w:firstLine="10"/>
              <w:rPr>
                <w:rFonts w:ascii="Times New Roman" w:hAnsi="Times New Roman" w:cs="Times New Roman"/>
                <w:sz w:val="20"/>
                <w:szCs w:val="20"/>
              </w:rPr>
            </w:pPr>
          </w:p>
        </w:tc>
        <w:tc>
          <w:tcPr>
            <w:tcW w:w="0" w:type="auto"/>
            <w:shd w:val="clear" w:color="auto" w:fill="auto"/>
          </w:tcPr>
          <w:p w14:paraId="4F642D0D" w14:textId="77777777" w:rsidR="00B60B5B" w:rsidRPr="007B2966" w:rsidRDefault="00B60B5B" w:rsidP="00CB2BE7">
            <w:pPr>
              <w:ind w:firstLine="10"/>
              <w:rPr>
                <w:rFonts w:ascii="Times New Roman" w:eastAsia="Times New Roman" w:hAnsi="Times New Roman" w:cs="Times New Roman"/>
                <w:sz w:val="20"/>
                <w:szCs w:val="20"/>
              </w:rPr>
            </w:pPr>
          </w:p>
        </w:tc>
        <w:tc>
          <w:tcPr>
            <w:tcW w:w="0" w:type="auto"/>
          </w:tcPr>
          <w:p w14:paraId="51211FF1" w14:textId="77777777" w:rsidR="00B60B5B" w:rsidRPr="007B2966" w:rsidRDefault="00B60B5B" w:rsidP="00CB2BE7">
            <w:pPr>
              <w:ind w:firstLine="0"/>
              <w:rPr>
                <w:rFonts w:ascii="Times New Roman" w:hAnsi="Times New Roman" w:cs="Times New Roman"/>
                <w:sz w:val="20"/>
                <w:szCs w:val="20"/>
                <w:lang w:eastAsia="en-US"/>
              </w:rPr>
            </w:pPr>
          </w:p>
        </w:tc>
        <w:tc>
          <w:tcPr>
            <w:tcW w:w="0" w:type="auto"/>
            <w:shd w:val="clear" w:color="auto" w:fill="auto"/>
          </w:tcPr>
          <w:p w14:paraId="7ED340AE" w14:textId="77777777" w:rsidR="00B60B5B" w:rsidRPr="007B2966" w:rsidRDefault="00B60B5B" w:rsidP="00CB2BE7">
            <w:pPr>
              <w:ind w:firstLine="0"/>
              <w:rPr>
                <w:rFonts w:ascii="Times New Roman" w:hAnsi="Times New Roman" w:cs="Times New Roman"/>
                <w:sz w:val="20"/>
                <w:szCs w:val="20"/>
                <w:lang w:eastAsia="en-US"/>
              </w:rPr>
            </w:pPr>
          </w:p>
        </w:tc>
      </w:tr>
      <w:tr w:rsidR="00B60B5B" w:rsidRPr="00D67E85" w14:paraId="1A600CAD" w14:textId="77777777" w:rsidTr="0039374A">
        <w:tc>
          <w:tcPr>
            <w:tcW w:w="0" w:type="auto"/>
            <w:shd w:val="clear" w:color="auto" w:fill="auto"/>
          </w:tcPr>
          <w:p w14:paraId="20D896CD" w14:textId="77777777" w:rsidR="00B60B5B" w:rsidRPr="007B2966" w:rsidRDefault="00B60B5B" w:rsidP="00CB2BE7">
            <w:pPr>
              <w:ind w:left="-70" w:firstLine="10"/>
              <w:rPr>
                <w:rFonts w:ascii="Times New Roman" w:hAnsi="Times New Roman" w:cs="Times New Roman"/>
                <w:sz w:val="20"/>
                <w:szCs w:val="20"/>
              </w:rPr>
            </w:pPr>
          </w:p>
        </w:tc>
        <w:tc>
          <w:tcPr>
            <w:tcW w:w="0" w:type="auto"/>
            <w:shd w:val="clear" w:color="auto" w:fill="auto"/>
          </w:tcPr>
          <w:p w14:paraId="301DF587" w14:textId="77777777" w:rsidR="00B60B5B" w:rsidRPr="007B2966" w:rsidRDefault="00B60B5B" w:rsidP="00CB2BE7">
            <w:pPr>
              <w:ind w:firstLine="10"/>
              <w:rPr>
                <w:rFonts w:ascii="Times New Roman" w:eastAsia="Times New Roman" w:hAnsi="Times New Roman" w:cs="Times New Roman"/>
                <w:sz w:val="20"/>
                <w:szCs w:val="20"/>
              </w:rPr>
            </w:pPr>
          </w:p>
        </w:tc>
        <w:tc>
          <w:tcPr>
            <w:tcW w:w="0" w:type="auto"/>
          </w:tcPr>
          <w:p w14:paraId="0860FCF9" w14:textId="77777777" w:rsidR="00B60B5B" w:rsidRPr="007B2966" w:rsidRDefault="00B60B5B" w:rsidP="00CB2BE7">
            <w:pPr>
              <w:ind w:firstLine="0"/>
              <w:rPr>
                <w:rFonts w:ascii="Times New Roman" w:hAnsi="Times New Roman" w:cs="Times New Roman"/>
                <w:sz w:val="20"/>
                <w:szCs w:val="20"/>
                <w:lang w:eastAsia="en-US"/>
              </w:rPr>
            </w:pPr>
          </w:p>
        </w:tc>
        <w:tc>
          <w:tcPr>
            <w:tcW w:w="0" w:type="auto"/>
            <w:shd w:val="clear" w:color="auto" w:fill="auto"/>
          </w:tcPr>
          <w:p w14:paraId="0BD58BC7" w14:textId="77777777" w:rsidR="00B60B5B" w:rsidRPr="007B2966" w:rsidRDefault="00B60B5B" w:rsidP="00CB2BE7">
            <w:pPr>
              <w:ind w:firstLine="0"/>
              <w:rPr>
                <w:rFonts w:ascii="Times New Roman" w:hAnsi="Times New Roman" w:cs="Times New Roman"/>
                <w:sz w:val="20"/>
                <w:szCs w:val="20"/>
                <w:lang w:eastAsia="en-US"/>
              </w:rPr>
            </w:pPr>
          </w:p>
        </w:tc>
      </w:tr>
      <w:tr w:rsidR="006F0E37" w:rsidRPr="00D67E85" w14:paraId="6E1FDB3F" w14:textId="69334C21" w:rsidTr="0039374A">
        <w:tc>
          <w:tcPr>
            <w:tcW w:w="0" w:type="auto"/>
            <w:shd w:val="clear" w:color="auto" w:fill="auto"/>
          </w:tcPr>
          <w:p w14:paraId="04BC7BB3" w14:textId="618315C4"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 xml:space="preserve">10:  </w:t>
            </w:r>
            <w:r w:rsidR="006F0E37" w:rsidRPr="007B2966">
              <w:rPr>
                <w:rFonts w:ascii="Times New Roman" w:hAnsi="Times New Roman" w:cs="Times New Roman"/>
                <w:sz w:val="20"/>
                <w:szCs w:val="20"/>
              </w:rPr>
              <w:t>APR 2</w:t>
            </w:r>
          </w:p>
        </w:tc>
        <w:tc>
          <w:tcPr>
            <w:tcW w:w="0" w:type="auto"/>
            <w:shd w:val="clear" w:color="auto" w:fill="auto"/>
          </w:tcPr>
          <w:p w14:paraId="7460ECC6" w14:textId="340FA77B" w:rsidR="00CB2BE7" w:rsidRPr="007B2966" w:rsidRDefault="00CB2BE7" w:rsidP="00CB2BE7">
            <w:pPr>
              <w:ind w:firstLine="10"/>
              <w:rPr>
                <w:rFonts w:ascii="Times New Roman" w:hAnsi="Times New Roman" w:cs="Times New Roman"/>
                <w:sz w:val="20"/>
                <w:szCs w:val="20"/>
              </w:rPr>
            </w:pPr>
            <w:r w:rsidRPr="007B2966">
              <w:rPr>
                <w:rFonts w:ascii="Times New Roman" w:eastAsia="Times New Roman" w:hAnsi="Times New Roman" w:cs="Times New Roman"/>
                <w:sz w:val="20"/>
                <w:szCs w:val="20"/>
              </w:rPr>
              <w:t>Identity and memory</w:t>
            </w:r>
          </w:p>
        </w:tc>
        <w:tc>
          <w:tcPr>
            <w:tcW w:w="0" w:type="auto"/>
          </w:tcPr>
          <w:p w14:paraId="20E0C069" w14:textId="72AFC6BC"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Chapter 5</w:t>
            </w:r>
          </w:p>
        </w:tc>
        <w:tc>
          <w:tcPr>
            <w:tcW w:w="0" w:type="auto"/>
            <w:shd w:val="clear" w:color="auto" w:fill="auto"/>
          </w:tcPr>
          <w:p w14:paraId="07A8B477" w14:textId="636BDC4B" w:rsidR="00CB2BE7" w:rsidRPr="007B2966" w:rsidRDefault="00CB2BE7" w:rsidP="00CB2BE7">
            <w:pPr>
              <w:ind w:firstLine="0"/>
              <w:rPr>
                <w:rFonts w:ascii="Times New Roman" w:hAnsi="Times New Roman" w:cs="Times New Roman"/>
                <w:sz w:val="20"/>
                <w:szCs w:val="20"/>
                <w:lang w:eastAsia="en-US"/>
              </w:rPr>
            </w:pPr>
          </w:p>
        </w:tc>
      </w:tr>
      <w:tr w:rsidR="006F0E37" w:rsidRPr="00D67E85" w14:paraId="125A4A32" w14:textId="3B6CC1DB" w:rsidTr="0039374A">
        <w:tc>
          <w:tcPr>
            <w:tcW w:w="0" w:type="auto"/>
            <w:shd w:val="clear" w:color="auto" w:fill="auto"/>
          </w:tcPr>
          <w:p w14:paraId="1FA73413"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6C85838F" w14:textId="77777777" w:rsidR="00CB2BE7" w:rsidRPr="007B2966" w:rsidRDefault="00CB2BE7" w:rsidP="00CB2BE7">
            <w:pPr>
              <w:ind w:firstLine="10"/>
              <w:rPr>
                <w:rFonts w:ascii="Times New Roman" w:eastAsia="Times New Roman" w:hAnsi="Times New Roman" w:cs="Times New Roman"/>
                <w:sz w:val="20"/>
                <w:szCs w:val="20"/>
              </w:rPr>
            </w:pPr>
          </w:p>
        </w:tc>
        <w:tc>
          <w:tcPr>
            <w:tcW w:w="0" w:type="auto"/>
          </w:tcPr>
          <w:p w14:paraId="608C99B0"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5914E9CD" w14:textId="663A2AE6" w:rsidR="00CB2BE7" w:rsidRPr="007B2966" w:rsidRDefault="00CB2BE7" w:rsidP="00CB2BE7">
            <w:pPr>
              <w:ind w:firstLine="0"/>
              <w:rPr>
                <w:rFonts w:ascii="Times New Roman" w:hAnsi="Times New Roman" w:cs="Times New Roman"/>
                <w:sz w:val="20"/>
                <w:szCs w:val="20"/>
                <w:lang w:eastAsia="en-US"/>
              </w:rPr>
            </w:pPr>
          </w:p>
        </w:tc>
      </w:tr>
      <w:tr w:rsidR="00820045" w:rsidRPr="00D67E85" w14:paraId="2962D879" w14:textId="77777777" w:rsidTr="0039374A">
        <w:tc>
          <w:tcPr>
            <w:tcW w:w="0" w:type="auto"/>
            <w:shd w:val="clear" w:color="auto" w:fill="auto"/>
          </w:tcPr>
          <w:p w14:paraId="49526116" w14:textId="39282F1B" w:rsidR="00820045" w:rsidRPr="007B2966" w:rsidRDefault="00820045" w:rsidP="00CB2BE7">
            <w:pPr>
              <w:ind w:left="-70" w:firstLine="10"/>
              <w:rPr>
                <w:rFonts w:ascii="Times New Roman" w:hAnsi="Times New Roman" w:cs="Times New Roman"/>
                <w:sz w:val="20"/>
                <w:szCs w:val="20"/>
              </w:rPr>
            </w:pPr>
            <w:r>
              <w:rPr>
                <w:rFonts w:ascii="Times New Roman" w:hAnsi="Times New Roman" w:cs="Times New Roman"/>
                <w:sz w:val="20"/>
                <w:szCs w:val="20"/>
              </w:rPr>
              <w:t>FRI April 9, 12:00 Noon</w:t>
            </w:r>
          </w:p>
        </w:tc>
        <w:tc>
          <w:tcPr>
            <w:tcW w:w="0" w:type="auto"/>
            <w:shd w:val="clear" w:color="auto" w:fill="auto"/>
          </w:tcPr>
          <w:p w14:paraId="7863539E" w14:textId="77777777" w:rsidR="00820045" w:rsidRPr="007B2966" w:rsidRDefault="00820045" w:rsidP="00CB2BE7">
            <w:pPr>
              <w:ind w:firstLine="10"/>
              <w:rPr>
                <w:rFonts w:ascii="Times New Roman" w:eastAsia="Times New Roman" w:hAnsi="Times New Roman" w:cs="Times New Roman"/>
                <w:sz w:val="20"/>
                <w:szCs w:val="20"/>
              </w:rPr>
            </w:pPr>
          </w:p>
        </w:tc>
        <w:tc>
          <w:tcPr>
            <w:tcW w:w="0" w:type="auto"/>
          </w:tcPr>
          <w:p w14:paraId="158BD14F" w14:textId="77777777" w:rsidR="00820045" w:rsidRPr="007B2966" w:rsidRDefault="00820045" w:rsidP="00CB2BE7">
            <w:pPr>
              <w:ind w:firstLine="0"/>
              <w:rPr>
                <w:rFonts w:ascii="Times New Roman" w:hAnsi="Times New Roman" w:cs="Times New Roman"/>
                <w:sz w:val="20"/>
                <w:szCs w:val="20"/>
                <w:lang w:eastAsia="en-US"/>
              </w:rPr>
            </w:pPr>
          </w:p>
        </w:tc>
        <w:tc>
          <w:tcPr>
            <w:tcW w:w="0" w:type="auto"/>
            <w:shd w:val="clear" w:color="auto" w:fill="auto"/>
          </w:tcPr>
          <w:p w14:paraId="2FE96F62" w14:textId="4E1B50B7" w:rsidR="00820045" w:rsidRPr="00820045" w:rsidRDefault="00820045" w:rsidP="00820045">
            <w:pPr>
              <w:pStyle w:val="ListParagraph"/>
              <w:numPr>
                <w:ilvl w:val="0"/>
                <w:numId w:val="20"/>
              </w:numPr>
              <w:ind w:left="200" w:hanging="230"/>
              <w:rPr>
                <w:rFonts w:ascii="Times New Roman" w:hAnsi="Times New Roman" w:cs="Times New Roman"/>
                <w:sz w:val="20"/>
                <w:szCs w:val="20"/>
                <w:lang w:eastAsia="en-US"/>
              </w:rPr>
            </w:pPr>
            <w:r w:rsidRPr="00820045">
              <w:rPr>
                <w:rFonts w:ascii="Times New Roman" w:hAnsi="Times New Roman" w:cs="Times New Roman"/>
                <w:sz w:val="20"/>
                <w:szCs w:val="20"/>
                <w:lang w:eastAsia="en-US"/>
              </w:rPr>
              <w:t>Essay on journal paper and informatics concentration (20%)</w:t>
            </w:r>
          </w:p>
        </w:tc>
      </w:tr>
      <w:tr w:rsidR="00820045" w:rsidRPr="00D67E85" w14:paraId="6B173479" w14:textId="77777777" w:rsidTr="0039374A">
        <w:tc>
          <w:tcPr>
            <w:tcW w:w="0" w:type="auto"/>
            <w:shd w:val="clear" w:color="auto" w:fill="auto"/>
          </w:tcPr>
          <w:p w14:paraId="612A83C1" w14:textId="77777777" w:rsidR="00820045" w:rsidRPr="007B2966" w:rsidRDefault="00820045" w:rsidP="00CB2BE7">
            <w:pPr>
              <w:ind w:left="-70" w:firstLine="10"/>
              <w:rPr>
                <w:rFonts w:ascii="Times New Roman" w:hAnsi="Times New Roman" w:cs="Times New Roman"/>
                <w:sz w:val="20"/>
                <w:szCs w:val="20"/>
              </w:rPr>
            </w:pPr>
          </w:p>
        </w:tc>
        <w:tc>
          <w:tcPr>
            <w:tcW w:w="0" w:type="auto"/>
            <w:shd w:val="clear" w:color="auto" w:fill="auto"/>
          </w:tcPr>
          <w:p w14:paraId="370D5FF3" w14:textId="77777777" w:rsidR="00820045" w:rsidRPr="007B2966" w:rsidRDefault="00820045" w:rsidP="00CB2BE7">
            <w:pPr>
              <w:ind w:firstLine="10"/>
              <w:rPr>
                <w:rFonts w:ascii="Times New Roman" w:eastAsia="Times New Roman" w:hAnsi="Times New Roman" w:cs="Times New Roman"/>
                <w:sz w:val="20"/>
                <w:szCs w:val="20"/>
              </w:rPr>
            </w:pPr>
          </w:p>
        </w:tc>
        <w:tc>
          <w:tcPr>
            <w:tcW w:w="0" w:type="auto"/>
          </w:tcPr>
          <w:p w14:paraId="1726C924" w14:textId="77777777" w:rsidR="00820045" w:rsidRPr="007B2966" w:rsidRDefault="00820045" w:rsidP="00CB2BE7">
            <w:pPr>
              <w:ind w:firstLine="0"/>
              <w:rPr>
                <w:rFonts w:ascii="Times New Roman" w:hAnsi="Times New Roman" w:cs="Times New Roman"/>
                <w:sz w:val="20"/>
                <w:szCs w:val="20"/>
                <w:lang w:eastAsia="en-US"/>
              </w:rPr>
            </w:pPr>
          </w:p>
        </w:tc>
        <w:tc>
          <w:tcPr>
            <w:tcW w:w="0" w:type="auto"/>
            <w:shd w:val="clear" w:color="auto" w:fill="auto"/>
          </w:tcPr>
          <w:p w14:paraId="45FF3814" w14:textId="77777777" w:rsidR="00820045" w:rsidRPr="007B2966" w:rsidRDefault="00820045" w:rsidP="00CB2BE7">
            <w:pPr>
              <w:ind w:firstLine="0"/>
              <w:rPr>
                <w:rFonts w:ascii="Times New Roman" w:hAnsi="Times New Roman" w:cs="Times New Roman"/>
                <w:sz w:val="20"/>
                <w:szCs w:val="20"/>
                <w:lang w:eastAsia="en-US"/>
              </w:rPr>
            </w:pPr>
          </w:p>
        </w:tc>
      </w:tr>
      <w:tr w:rsidR="006F0E37" w:rsidRPr="00D67E85" w14:paraId="3B201E29" w14:textId="34BEF9AD" w:rsidTr="0039374A">
        <w:tc>
          <w:tcPr>
            <w:tcW w:w="0" w:type="auto"/>
            <w:shd w:val="clear" w:color="auto" w:fill="auto"/>
          </w:tcPr>
          <w:p w14:paraId="091B23AD" w14:textId="4161317C"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 xml:space="preserve">11:  APR </w:t>
            </w:r>
            <w:r w:rsidR="006F0E37" w:rsidRPr="007B2966">
              <w:rPr>
                <w:rFonts w:ascii="Times New Roman" w:hAnsi="Times New Roman" w:cs="Times New Roman"/>
                <w:sz w:val="20"/>
                <w:szCs w:val="20"/>
              </w:rPr>
              <w:t>9</w:t>
            </w:r>
          </w:p>
        </w:tc>
        <w:tc>
          <w:tcPr>
            <w:tcW w:w="0" w:type="auto"/>
            <w:shd w:val="clear" w:color="auto" w:fill="auto"/>
          </w:tcPr>
          <w:p w14:paraId="71346B40" w14:textId="1F3E5BB7" w:rsidR="00CB2BE7" w:rsidRPr="007B2966" w:rsidRDefault="00CB2BE7" w:rsidP="00CB2BE7">
            <w:pPr>
              <w:ind w:firstLine="10"/>
              <w:rPr>
                <w:rFonts w:ascii="Times New Roman" w:hAnsi="Times New Roman" w:cs="Times New Roman"/>
                <w:b/>
                <w:sz w:val="20"/>
                <w:szCs w:val="20"/>
                <w:lang w:eastAsia="en-US"/>
              </w:rPr>
            </w:pPr>
            <w:r w:rsidRPr="007B2966">
              <w:rPr>
                <w:rFonts w:ascii="Times New Roman" w:eastAsia="Times New Roman" w:hAnsi="Times New Roman" w:cs="Times New Roman"/>
                <w:sz w:val="20"/>
                <w:szCs w:val="20"/>
              </w:rPr>
              <w:t>Searching and sorting</w:t>
            </w:r>
          </w:p>
        </w:tc>
        <w:tc>
          <w:tcPr>
            <w:tcW w:w="0" w:type="auto"/>
          </w:tcPr>
          <w:p w14:paraId="0D7B96FE" w14:textId="5C680D16"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Chapter 6</w:t>
            </w:r>
          </w:p>
        </w:tc>
        <w:tc>
          <w:tcPr>
            <w:tcW w:w="0" w:type="auto"/>
            <w:shd w:val="clear" w:color="auto" w:fill="auto"/>
          </w:tcPr>
          <w:p w14:paraId="377C6AF6" w14:textId="3A64F517" w:rsidR="00CB2BE7" w:rsidRPr="00820045" w:rsidRDefault="00CB2BE7" w:rsidP="00820045">
            <w:pPr>
              <w:ind w:firstLine="0"/>
              <w:rPr>
                <w:rFonts w:ascii="Times New Roman" w:hAnsi="Times New Roman" w:cs="Times New Roman"/>
                <w:sz w:val="20"/>
                <w:szCs w:val="20"/>
                <w:lang w:eastAsia="en-US"/>
              </w:rPr>
            </w:pPr>
          </w:p>
        </w:tc>
      </w:tr>
      <w:tr w:rsidR="006F0E37" w:rsidRPr="00D67E85" w14:paraId="1D182E89" w14:textId="6559C3C9" w:rsidTr="0039374A">
        <w:tc>
          <w:tcPr>
            <w:tcW w:w="0" w:type="auto"/>
            <w:shd w:val="clear" w:color="auto" w:fill="auto"/>
          </w:tcPr>
          <w:p w14:paraId="4DCA4FCD"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65645A24" w14:textId="77777777" w:rsidR="00CB2BE7" w:rsidRPr="007B2966" w:rsidRDefault="00CB2BE7" w:rsidP="00CB2BE7">
            <w:pPr>
              <w:ind w:firstLine="10"/>
              <w:rPr>
                <w:rFonts w:ascii="Times New Roman" w:hAnsi="Times New Roman" w:cs="Times New Roman"/>
                <w:sz w:val="20"/>
                <w:szCs w:val="20"/>
                <w:lang w:eastAsia="en-US"/>
              </w:rPr>
            </w:pPr>
          </w:p>
        </w:tc>
        <w:tc>
          <w:tcPr>
            <w:tcW w:w="0" w:type="auto"/>
          </w:tcPr>
          <w:p w14:paraId="464CF227"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7FE20649" w14:textId="595C559B" w:rsidR="00CB2BE7" w:rsidRPr="007B2966" w:rsidRDefault="00CB2BE7" w:rsidP="00CB2BE7">
            <w:pPr>
              <w:ind w:firstLine="0"/>
              <w:rPr>
                <w:rFonts w:ascii="Times New Roman" w:hAnsi="Times New Roman" w:cs="Times New Roman"/>
                <w:sz w:val="20"/>
                <w:szCs w:val="20"/>
                <w:lang w:eastAsia="en-US"/>
              </w:rPr>
            </w:pPr>
          </w:p>
        </w:tc>
      </w:tr>
      <w:tr w:rsidR="006F0E37" w:rsidRPr="00D67E85" w14:paraId="0B26D245" w14:textId="313BAEE3" w:rsidTr="0039374A">
        <w:tc>
          <w:tcPr>
            <w:tcW w:w="0" w:type="auto"/>
            <w:shd w:val="clear" w:color="auto" w:fill="auto"/>
          </w:tcPr>
          <w:p w14:paraId="41F833AA" w14:textId="44DA8B9A"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12:  APR 1</w:t>
            </w:r>
            <w:r w:rsidR="006F0E37" w:rsidRPr="007B2966">
              <w:rPr>
                <w:rFonts w:ascii="Times New Roman" w:hAnsi="Times New Roman" w:cs="Times New Roman"/>
                <w:sz w:val="20"/>
                <w:szCs w:val="20"/>
              </w:rPr>
              <w:t>6</w:t>
            </w:r>
          </w:p>
        </w:tc>
        <w:tc>
          <w:tcPr>
            <w:tcW w:w="0" w:type="auto"/>
            <w:shd w:val="clear" w:color="auto" w:fill="auto"/>
          </w:tcPr>
          <w:p w14:paraId="69E2CC6F" w14:textId="7A400641" w:rsidR="00CB2BE7" w:rsidRPr="007B2966" w:rsidRDefault="00CB2BE7" w:rsidP="00CB2BE7">
            <w:pPr>
              <w:ind w:firstLine="10"/>
              <w:rPr>
                <w:rFonts w:ascii="Times New Roman" w:hAnsi="Times New Roman" w:cs="Times New Roman"/>
                <w:sz w:val="20"/>
                <w:szCs w:val="20"/>
                <w:lang w:eastAsia="en-US"/>
              </w:rPr>
            </w:pPr>
            <w:r w:rsidRPr="007B2966">
              <w:rPr>
                <w:rFonts w:ascii="Times New Roman" w:eastAsia="Times New Roman" w:hAnsi="Times New Roman" w:cs="Times New Roman"/>
                <w:sz w:val="20"/>
                <w:szCs w:val="20"/>
              </w:rPr>
              <w:t>Artificial intelligence and policing, algorithms</w:t>
            </w:r>
          </w:p>
        </w:tc>
        <w:tc>
          <w:tcPr>
            <w:tcW w:w="0" w:type="auto"/>
          </w:tcPr>
          <w:p w14:paraId="43978A15" w14:textId="1ECAE953"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Chapter 7</w:t>
            </w:r>
          </w:p>
        </w:tc>
        <w:tc>
          <w:tcPr>
            <w:tcW w:w="0" w:type="auto"/>
            <w:shd w:val="clear" w:color="auto" w:fill="auto"/>
          </w:tcPr>
          <w:p w14:paraId="1F7FF6AB" w14:textId="5F6C7E1D" w:rsidR="00CB2BE7" w:rsidRPr="007B2966" w:rsidRDefault="00CB2BE7" w:rsidP="00CB2BE7">
            <w:pPr>
              <w:ind w:firstLine="0"/>
              <w:rPr>
                <w:rFonts w:ascii="Times New Roman" w:hAnsi="Times New Roman" w:cs="Times New Roman"/>
                <w:sz w:val="20"/>
                <w:szCs w:val="20"/>
                <w:lang w:eastAsia="en-US"/>
              </w:rPr>
            </w:pPr>
          </w:p>
        </w:tc>
      </w:tr>
      <w:tr w:rsidR="006F0E37" w:rsidRPr="00D67E85" w14:paraId="3520864C" w14:textId="771A6063" w:rsidTr="0039374A">
        <w:tc>
          <w:tcPr>
            <w:tcW w:w="0" w:type="auto"/>
            <w:shd w:val="clear" w:color="auto" w:fill="auto"/>
          </w:tcPr>
          <w:p w14:paraId="3DDD2AE0"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68C2B288" w14:textId="77777777" w:rsidR="00CB2BE7" w:rsidRPr="007B2966" w:rsidRDefault="00CB2BE7" w:rsidP="00CB2BE7">
            <w:pPr>
              <w:ind w:firstLine="10"/>
              <w:rPr>
                <w:rFonts w:ascii="Times New Roman" w:hAnsi="Times New Roman" w:cs="Times New Roman"/>
                <w:b/>
                <w:sz w:val="20"/>
                <w:szCs w:val="20"/>
                <w:lang w:eastAsia="en-US"/>
              </w:rPr>
            </w:pPr>
          </w:p>
        </w:tc>
        <w:tc>
          <w:tcPr>
            <w:tcW w:w="0" w:type="auto"/>
          </w:tcPr>
          <w:p w14:paraId="3A6915F6"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1047FF79" w14:textId="27992D3C" w:rsidR="00CB2BE7" w:rsidRPr="007B2966" w:rsidRDefault="00CB2BE7" w:rsidP="00CB2BE7">
            <w:pPr>
              <w:ind w:firstLine="0"/>
              <w:rPr>
                <w:rFonts w:ascii="Times New Roman" w:hAnsi="Times New Roman" w:cs="Times New Roman"/>
                <w:sz w:val="20"/>
                <w:szCs w:val="20"/>
                <w:lang w:eastAsia="en-US"/>
              </w:rPr>
            </w:pPr>
          </w:p>
        </w:tc>
      </w:tr>
      <w:tr w:rsidR="006F0E37" w:rsidRPr="00D67E85" w14:paraId="20C287C3" w14:textId="77777777" w:rsidTr="0039374A">
        <w:tc>
          <w:tcPr>
            <w:tcW w:w="0" w:type="auto"/>
            <w:shd w:val="clear" w:color="auto" w:fill="auto"/>
          </w:tcPr>
          <w:p w14:paraId="59507C28" w14:textId="6BAD14E5"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13:  APR 2</w:t>
            </w:r>
            <w:r w:rsidR="006F0E37" w:rsidRPr="007B2966">
              <w:rPr>
                <w:rFonts w:ascii="Times New Roman" w:hAnsi="Times New Roman" w:cs="Times New Roman"/>
                <w:sz w:val="20"/>
                <w:szCs w:val="20"/>
              </w:rPr>
              <w:t>3</w:t>
            </w:r>
          </w:p>
        </w:tc>
        <w:tc>
          <w:tcPr>
            <w:tcW w:w="0" w:type="auto"/>
            <w:shd w:val="clear" w:color="auto" w:fill="auto"/>
          </w:tcPr>
          <w:p w14:paraId="7FB7F586" w14:textId="5EC22E7F" w:rsidR="00CB2BE7" w:rsidRPr="007B2966" w:rsidRDefault="00CB2BE7" w:rsidP="00CB2BE7">
            <w:pPr>
              <w:ind w:firstLine="10"/>
              <w:rPr>
                <w:rFonts w:ascii="Times New Roman" w:hAnsi="Times New Roman" w:cs="Times New Roman"/>
                <w:b/>
                <w:sz w:val="20"/>
                <w:szCs w:val="20"/>
                <w:lang w:eastAsia="en-US"/>
              </w:rPr>
            </w:pPr>
            <w:r w:rsidRPr="007B2966">
              <w:rPr>
                <w:rFonts w:ascii="Times New Roman" w:eastAsia="Times New Roman" w:hAnsi="Times New Roman" w:cs="Times New Roman"/>
                <w:sz w:val="20"/>
                <w:szCs w:val="20"/>
              </w:rPr>
              <w:t>Surveillance</w:t>
            </w:r>
          </w:p>
        </w:tc>
        <w:tc>
          <w:tcPr>
            <w:tcW w:w="0" w:type="auto"/>
          </w:tcPr>
          <w:p w14:paraId="7A05D2C6" w14:textId="6965D0F1"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Chapter 8</w:t>
            </w:r>
          </w:p>
        </w:tc>
        <w:tc>
          <w:tcPr>
            <w:tcW w:w="0" w:type="auto"/>
            <w:shd w:val="clear" w:color="auto" w:fill="auto"/>
          </w:tcPr>
          <w:p w14:paraId="4F532491" w14:textId="2AFC07EB" w:rsidR="00CB2BE7" w:rsidRPr="007B2966" w:rsidRDefault="00CB2BE7" w:rsidP="006F0E37">
            <w:pPr>
              <w:ind w:firstLine="0"/>
              <w:rPr>
                <w:rFonts w:ascii="Times New Roman" w:hAnsi="Times New Roman" w:cs="Times New Roman"/>
                <w:sz w:val="20"/>
                <w:szCs w:val="20"/>
                <w:lang w:eastAsia="en-US"/>
              </w:rPr>
            </w:pPr>
          </w:p>
        </w:tc>
      </w:tr>
      <w:tr w:rsidR="00A62C00" w:rsidRPr="00D67E85" w14:paraId="7EE265ED" w14:textId="77777777" w:rsidTr="0039374A">
        <w:tc>
          <w:tcPr>
            <w:tcW w:w="0" w:type="auto"/>
            <w:shd w:val="clear" w:color="auto" w:fill="auto"/>
          </w:tcPr>
          <w:p w14:paraId="2AFB20EB" w14:textId="77777777" w:rsidR="00A62C00" w:rsidRPr="007B2966" w:rsidRDefault="00A62C00" w:rsidP="00CB2BE7">
            <w:pPr>
              <w:ind w:left="-70" w:firstLine="10"/>
              <w:rPr>
                <w:rFonts w:ascii="Times New Roman" w:hAnsi="Times New Roman" w:cs="Times New Roman"/>
                <w:sz w:val="20"/>
                <w:szCs w:val="20"/>
              </w:rPr>
            </w:pPr>
          </w:p>
        </w:tc>
        <w:tc>
          <w:tcPr>
            <w:tcW w:w="0" w:type="auto"/>
            <w:shd w:val="clear" w:color="auto" w:fill="auto"/>
          </w:tcPr>
          <w:p w14:paraId="7F2AA119" w14:textId="77777777" w:rsidR="00A62C00" w:rsidRPr="007B2966" w:rsidRDefault="00A62C00" w:rsidP="00CB2BE7">
            <w:pPr>
              <w:ind w:firstLine="10"/>
              <w:rPr>
                <w:rFonts w:ascii="Times New Roman" w:hAnsi="Times New Roman" w:cs="Times New Roman"/>
                <w:sz w:val="20"/>
                <w:szCs w:val="20"/>
                <w:lang w:eastAsia="en-US"/>
              </w:rPr>
            </w:pPr>
          </w:p>
        </w:tc>
        <w:tc>
          <w:tcPr>
            <w:tcW w:w="0" w:type="auto"/>
          </w:tcPr>
          <w:p w14:paraId="21733219" w14:textId="77777777" w:rsidR="00A62C00" w:rsidRPr="007B2966" w:rsidRDefault="00A62C00" w:rsidP="00CB2BE7">
            <w:pPr>
              <w:ind w:firstLine="0"/>
              <w:rPr>
                <w:rFonts w:ascii="Times New Roman" w:hAnsi="Times New Roman" w:cs="Times New Roman"/>
                <w:sz w:val="20"/>
                <w:szCs w:val="20"/>
              </w:rPr>
            </w:pPr>
          </w:p>
        </w:tc>
        <w:tc>
          <w:tcPr>
            <w:tcW w:w="0" w:type="auto"/>
            <w:shd w:val="clear" w:color="auto" w:fill="auto"/>
          </w:tcPr>
          <w:p w14:paraId="5B559FDA" w14:textId="77777777" w:rsidR="00A62C00" w:rsidRPr="007B2966" w:rsidRDefault="00A62C00" w:rsidP="00CB2BE7">
            <w:pPr>
              <w:ind w:firstLine="0"/>
              <w:rPr>
                <w:rFonts w:ascii="Times New Roman" w:hAnsi="Times New Roman" w:cs="Times New Roman"/>
                <w:sz w:val="20"/>
                <w:szCs w:val="20"/>
              </w:rPr>
            </w:pPr>
          </w:p>
        </w:tc>
      </w:tr>
      <w:tr w:rsidR="006F0E37" w:rsidRPr="00D67E85" w14:paraId="098FB2B0" w14:textId="07E74C82" w:rsidTr="0039374A">
        <w:tc>
          <w:tcPr>
            <w:tcW w:w="0" w:type="auto"/>
            <w:shd w:val="clear" w:color="auto" w:fill="auto"/>
          </w:tcPr>
          <w:p w14:paraId="42185356"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3A41D060" w14:textId="0AC5EA8D" w:rsidR="00CB2BE7" w:rsidRPr="007B2966" w:rsidRDefault="00CB2BE7" w:rsidP="00CB2BE7">
            <w:pPr>
              <w:ind w:firstLine="10"/>
              <w:rPr>
                <w:rFonts w:ascii="Times New Roman" w:hAnsi="Times New Roman" w:cs="Times New Roman"/>
                <w:b/>
                <w:sz w:val="20"/>
                <w:szCs w:val="20"/>
                <w:lang w:eastAsia="en-US"/>
              </w:rPr>
            </w:pPr>
            <w:r w:rsidRPr="007B2966">
              <w:rPr>
                <w:rFonts w:ascii="Times New Roman" w:hAnsi="Times New Roman" w:cs="Times New Roman"/>
                <w:b/>
                <w:sz w:val="20"/>
                <w:szCs w:val="20"/>
                <w:lang w:eastAsia="en-US"/>
              </w:rPr>
              <w:t>Selected informatics professions</w:t>
            </w:r>
          </w:p>
        </w:tc>
        <w:tc>
          <w:tcPr>
            <w:tcW w:w="0" w:type="auto"/>
          </w:tcPr>
          <w:p w14:paraId="0668F3F6" w14:textId="77777777" w:rsidR="00CB2BE7" w:rsidRPr="007B2966" w:rsidRDefault="00CB2BE7" w:rsidP="00CB2BE7">
            <w:pPr>
              <w:ind w:firstLine="0"/>
              <w:rPr>
                <w:rFonts w:ascii="Times New Roman" w:hAnsi="Times New Roman" w:cs="Times New Roman"/>
                <w:sz w:val="20"/>
                <w:szCs w:val="20"/>
              </w:rPr>
            </w:pPr>
          </w:p>
        </w:tc>
        <w:tc>
          <w:tcPr>
            <w:tcW w:w="0" w:type="auto"/>
            <w:shd w:val="clear" w:color="auto" w:fill="auto"/>
          </w:tcPr>
          <w:p w14:paraId="0348591F" w14:textId="00F65D61" w:rsidR="00CB2BE7" w:rsidRPr="007B2966" w:rsidRDefault="00CB2BE7" w:rsidP="00CB2BE7">
            <w:pPr>
              <w:ind w:firstLine="0"/>
              <w:rPr>
                <w:rFonts w:ascii="Times New Roman" w:hAnsi="Times New Roman" w:cs="Times New Roman"/>
                <w:sz w:val="20"/>
                <w:szCs w:val="20"/>
              </w:rPr>
            </w:pPr>
          </w:p>
        </w:tc>
      </w:tr>
      <w:tr w:rsidR="006F0E37" w:rsidRPr="00D67E85" w14:paraId="05F33520" w14:textId="77777777" w:rsidTr="0039374A">
        <w:tc>
          <w:tcPr>
            <w:tcW w:w="0" w:type="auto"/>
            <w:shd w:val="clear" w:color="auto" w:fill="auto"/>
          </w:tcPr>
          <w:p w14:paraId="6AF3A94E"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20B2FBB1" w14:textId="77777777" w:rsidR="00CB2BE7" w:rsidRPr="007B2966" w:rsidRDefault="00CB2BE7" w:rsidP="00CB2BE7">
            <w:pPr>
              <w:ind w:firstLine="10"/>
              <w:rPr>
                <w:rFonts w:ascii="Times New Roman" w:hAnsi="Times New Roman" w:cs="Times New Roman"/>
                <w:b/>
                <w:sz w:val="20"/>
                <w:szCs w:val="20"/>
                <w:lang w:eastAsia="en-US"/>
              </w:rPr>
            </w:pPr>
          </w:p>
        </w:tc>
        <w:tc>
          <w:tcPr>
            <w:tcW w:w="0" w:type="auto"/>
          </w:tcPr>
          <w:p w14:paraId="0D6E6D93" w14:textId="77777777" w:rsidR="00CB2BE7" w:rsidRPr="007B2966" w:rsidRDefault="00CB2BE7" w:rsidP="00CB2BE7">
            <w:pPr>
              <w:ind w:firstLine="0"/>
              <w:rPr>
                <w:rFonts w:ascii="Times New Roman" w:hAnsi="Times New Roman" w:cs="Times New Roman"/>
                <w:sz w:val="20"/>
                <w:szCs w:val="20"/>
              </w:rPr>
            </w:pPr>
          </w:p>
        </w:tc>
        <w:tc>
          <w:tcPr>
            <w:tcW w:w="0" w:type="auto"/>
            <w:shd w:val="clear" w:color="auto" w:fill="auto"/>
          </w:tcPr>
          <w:p w14:paraId="606E63B0" w14:textId="77777777" w:rsidR="00CB2BE7" w:rsidRPr="007B2966" w:rsidRDefault="00CB2BE7" w:rsidP="00CB2BE7">
            <w:pPr>
              <w:ind w:firstLine="0"/>
              <w:rPr>
                <w:rFonts w:ascii="Times New Roman" w:hAnsi="Times New Roman" w:cs="Times New Roman"/>
                <w:sz w:val="20"/>
                <w:szCs w:val="20"/>
              </w:rPr>
            </w:pPr>
          </w:p>
        </w:tc>
      </w:tr>
      <w:tr w:rsidR="005156E7" w:rsidRPr="00D67E85" w14:paraId="675FC358" w14:textId="77777777" w:rsidTr="0039374A">
        <w:tc>
          <w:tcPr>
            <w:tcW w:w="0" w:type="auto"/>
            <w:shd w:val="clear" w:color="auto" w:fill="auto"/>
          </w:tcPr>
          <w:p w14:paraId="6D7D3470" w14:textId="253DF04F" w:rsidR="005156E7" w:rsidRPr="007B2966" w:rsidRDefault="005156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FRI APR 30, 12:00 Noon</w:t>
            </w:r>
          </w:p>
        </w:tc>
        <w:tc>
          <w:tcPr>
            <w:tcW w:w="0" w:type="auto"/>
            <w:shd w:val="clear" w:color="auto" w:fill="auto"/>
          </w:tcPr>
          <w:p w14:paraId="7751A026" w14:textId="77777777" w:rsidR="005156E7" w:rsidRPr="007B2966" w:rsidRDefault="005156E7" w:rsidP="00CB2BE7">
            <w:pPr>
              <w:ind w:firstLine="10"/>
              <w:rPr>
                <w:rFonts w:ascii="Times New Roman" w:hAnsi="Times New Roman" w:cs="Times New Roman"/>
                <w:b/>
                <w:sz w:val="20"/>
                <w:szCs w:val="20"/>
                <w:lang w:eastAsia="en-US"/>
              </w:rPr>
            </w:pPr>
          </w:p>
        </w:tc>
        <w:tc>
          <w:tcPr>
            <w:tcW w:w="0" w:type="auto"/>
          </w:tcPr>
          <w:p w14:paraId="1179CE90" w14:textId="77777777" w:rsidR="005156E7" w:rsidRPr="007B2966" w:rsidRDefault="005156E7" w:rsidP="00CB2BE7">
            <w:pPr>
              <w:ind w:firstLine="0"/>
              <w:rPr>
                <w:rFonts w:ascii="Times New Roman" w:hAnsi="Times New Roman" w:cs="Times New Roman"/>
                <w:sz w:val="20"/>
                <w:szCs w:val="20"/>
              </w:rPr>
            </w:pPr>
          </w:p>
        </w:tc>
        <w:tc>
          <w:tcPr>
            <w:tcW w:w="0" w:type="auto"/>
            <w:shd w:val="clear" w:color="auto" w:fill="auto"/>
          </w:tcPr>
          <w:p w14:paraId="08F62E6D" w14:textId="2436180E" w:rsidR="005156E7" w:rsidRPr="007B2966" w:rsidRDefault="005156E7" w:rsidP="005156E7">
            <w:pPr>
              <w:pStyle w:val="ListParagraph"/>
              <w:numPr>
                <w:ilvl w:val="0"/>
                <w:numId w:val="20"/>
              </w:numPr>
              <w:ind w:left="210" w:hanging="210"/>
              <w:rPr>
                <w:rFonts w:ascii="Times New Roman" w:hAnsi="Times New Roman" w:cs="Times New Roman"/>
                <w:sz w:val="20"/>
                <w:szCs w:val="20"/>
              </w:rPr>
            </w:pPr>
            <w:r w:rsidRPr="007B2966">
              <w:rPr>
                <w:rFonts w:ascii="Times New Roman" w:hAnsi="Times New Roman" w:cs="Times New Roman"/>
                <w:sz w:val="20"/>
                <w:szCs w:val="20"/>
                <w:lang w:eastAsia="en-US"/>
              </w:rPr>
              <w:t>Draft of essay on Hobart &amp; Schiffman</w:t>
            </w:r>
          </w:p>
        </w:tc>
      </w:tr>
      <w:tr w:rsidR="005156E7" w:rsidRPr="00D67E85" w14:paraId="3C53700D" w14:textId="77777777" w:rsidTr="0039374A">
        <w:tc>
          <w:tcPr>
            <w:tcW w:w="0" w:type="auto"/>
            <w:shd w:val="clear" w:color="auto" w:fill="auto"/>
          </w:tcPr>
          <w:p w14:paraId="3200B343" w14:textId="77777777" w:rsidR="005156E7" w:rsidRPr="007B2966" w:rsidRDefault="005156E7" w:rsidP="00CB2BE7">
            <w:pPr>
              <w:ind w:left="-70" w:firstLine="10"/>
              <w:rPr>
                <w:rFonts w:ascii="Times New Roman" w:hAnsi="Times New Roman" w:cs="Times New Roman"/>
                <w:sz w:val="20"/>
                <w:szCs w:val="20"/>
              </w:rPr>
            </w:pPr>
          </w:p>
        </w:tc>
        <w:tc>
          <w:tcPr>
            <w:tcW w:w="0" w:type="auto"/>
            <w:shd w:val="clear" w:color="auto" w:fill="auto"/>
          </w:tcPr>
          <w:p w14:paraId="5FE9E9E7" w14:textId="77777777" w:rsidR="005156E7" w:rsidRPr="007B2966" w:rsidRDefault="005156E7" w:rsidP="00CB2BE7">
            <w:pPr>
              <w:ind w:firstLine="10"/>
              <w:rPr>
                <w:rFonts w:ascii="Times New Roman" w:hAnsi="Times New Roman" w:cs="Times New Roman"/>
                <w:b/>
                <w:sz w:val="20"/>
                <w:szCs w:val="20"/>
                <w:lang w:eastAsia="en-US"/>
              </w:rPr>
            </w:pPr>
          </w:p>
        </w:tc>
        <w:tc>
          <w:tcPr>
            <w:tcW w:w="0" w:type="auto"/>
          </w:tcPr>
          <w:p w14:paraId="2BBF3795" w14:textId="77777777" w:rsidR="005156E7" w:rsidRPr="007B2966" w:rsidRDefault="005156E7" w:rsidP="00CB2BE7">
            <w:pPr>
              <w:ind w:firstLine="0"/>
              <w:rPr>
                <w:rFonts w:ascii="Times New Roman" w:hAnsi="Times New Roman" w:cs="Times New Roman"/>
                <w:sz w:val="20"/>
                <w:szCs w:val="20"/>
              </w:rPr>
            </w:pPr>
          </w:p>
        </w:tc>
        <w:tc>
          <w:tcPr>
            <w:tcW w:w="0" w:type="auto"/>
            <w:shd w:val="clear" w:color="auto" w:fill="auto"/>
          </w:tcPr>
          <w:p w14:paraId="61C421D9" w14:textId="77777777" w:rsidR="005156E7" w:rsidRPr="007B2966" w:rsidRDefault="005156E7" w:rsidP="00CB2BE7">
            <w:pPr>
              <w:ind w:firstLine="0"/>
              <w:rPr>
                <w:rFonts w:ascii="Times New Roman" w:hAnsi="Times New Roman" w:cs="Times New Roman"/>
                <w:sz w:val="20"/>
                <w:szCs w:val="20"/>
              </w:rPr>
            </w:pPr>
          </w:p>
        </w:tc>
      </w:tr>
      <w:tr w:rsidR="006F0E37" w:rsidRPr="00D67E85" w14:paraId="2E894FE3" w14:textId="6A82749E" w:rsidTr="0039374A">
        <w:tc>
          <w:tcPr>
            <w:tcW w:w="0" w:type="auto"/>
            <w:shd w:val="clear" w:color="auto" w:fill="auto"/>
          </w:tcPr>
          <w:p w14:paraId="7F7FF998" w14:textId="00EAC7C4"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 xml:space="preserve">14:  APR </w:t>
            </w:r>
            <w:r w:rsidR="006F0E37" w:rsidRPr="007B2966">
              <w:rPr>
                <w:rFonts w:ascii="Times New Roman" w:hAnsi="Times New Roman" w:cs="Times New Roman"/>
                <w:sz w:val="20"/>
                <w:szCs w:val="20"/>
              </w:rPr>
              <w:t>30</w:t>
            </w:r>
          </w:p>
        </w:tc>
        <w:tc>
          <w:tcPr>
            <w:tcW w:w="0" w:type="auto"/>
            <w:shd w:val="clear" w:color="auto" w:fill="auto"/>
          </w:tcPr>
          <w:p w14:paraId="243AC9E1" w14:textId="3DE8A3D8" w:rsidR="00CB2BE7" w:rsidRPr="007B2966" w:rsidRDefault="00CB2BE7" w:rsidP="00CB2BE7">
            <w:pPr>
              <w:ind w:firstLine="10"/>
              <w:rPr>
                <w:rFonts w:ascii="Times New Roman" w:hAnsi="Times New Roman" w:cs="Times New Roman"/>
                <w:sz w:val="20"/>
                <w:szCs w:val="20"/>
                <w:lang w:eastAsia="en-US"/>
              </w:rPr>
            </w:pPr>
            <w:r w:rsidRPr="007B2966">
              <w:rPr>
                <w:rFonts w:ascii="Times New Roman" w:eastAsia="Times New Roman" w:hAnsi="Times New Roman" w:cs="Times New Roman"/>
                <w:sz w:val="20"/>
                <w:szCs w:val="20"/>
              </w:rPr>
              <w:t>Memory institutions (libraries, archives, museums, research institutes, preservation and conservation)</w:t>
            </w:r>
          </w:p>
        </w:tc>
        <w:tc>
          <w:tcPr>
            <w:tcW w:w="0" w:type="auto"/>
          </w:tcPr>
          <w:p w14:paraId="26DB27F8" w14:textId="020DABCF" w:rsidR="00CB2BE7" w:rsidRPr="007B2966" w:rsidRDefault="00B26F32" w:rsidP="00CB2BE7">
            <w:pPr>
              <w:ind w:firstLine="0"/>
              <w:rPr>
                <w:rFonts w:ascii="Times New Roman" w:hAnsi="Times New Roman" w:cs="Times New Roman"/>
                <w:sz w:val="20"/>
                <w:szCs w:val="20"/>
                <w:lang w:eastAsia="en-US"/>
              </w:rPr>
            </w:pPr>
            <w:r w:rsidRPr="007B2966">
              <w:rPr>
                <w:rFonts w:ascii="Times New Roman" w:hAnsi="Times New Roman" w:cs="Times New Roman"/>
                <w:sz w:val="20"/>
                <w:szCs w:val="20"/>
                <w:lang w:eastAsia="en-US"/>
              </w:rPr>
              <w:t>H&amp;S</w:t>
            </w:r>
            <w:r w:rsidRPr="007B2966">
              <w:rPr>
                <w:rFonts w:ascii="Times New Roman" w:hAnsi="Times New Roman" w:cs="Times New Roman"/>
                <w:b/>
                <w:sz w:val="20"/>
                <w:szCs w:val="20"/>
                <w:lang w:eastAsia="en-US"/>
              </w:rPr>
              <w:t xml:space="preserve"> </w:t>
            </w:r>
            <w:r w:rsidR="00CB2BE7" w:rsidRPr="007B2966">
              <w:rPr>
                <w:rFonts w:ascii="Times New Roman" w:hAnsi="Times New Roman" w:cs="Times New Roman"/>
                <w:sz w:val="20"/>
                <w:szCs w:val="20"/>
                <w:lang w:eastAsia="en-US"/>
              </w:rPr>
              <w:t>Chapter 9 and Conclusion</w:t>
            </w:r>
          </w:p>
        </w:tc>
        <w:tc>
          <w:tcPr>
            <w:tcW w:w="0" w:type="auto"/>
            <w:shd w:val="clear" w:color="auto" w:fill="auto"/>
          </w:tcPr>
          <w:p w14:paraId="3851A08F" w14:textId="64C8D60B" w:rsidR="00CB2BE7" w:rsidRPr="007B2966" w:rsidRDefault="00CB2BE7" w:rsidP="005156E7">
            <w:pPr>
              <w:ind w:firstLine="0"/>
              <w:rPr>
                <w:rFonts w:ascii="Times New Roman" w:hAnsi="Times New Roman" w:cs="Times New Roman"/>
                <w:sz w:val="20"/>
                <w:szCs w:val="20"/>
                <w:lang w:eastAsia="en-US"/>
              </w:rPr>
            </w:pPr>
          </w:p>
        </w:tc>
      </w:tr>
      <w:tr w:rsidR="006F0E37" w:rsidRPr="00D67E85" w14:paraId="03880FB3" w14:textId="77777777" w:rsidTr="0039374A">
        <w:tc>
          <w:tcPr>
            <w:tcW w:w="0" w:type="auto"/>
            <w:shd w:val="clear" w:color="auto" w:fill="auto"/>
          </w:tcPr>
          <w:p w14:paraId="08EED2B9"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4D16B4A9" w14:textId="77777777" w:rsidR="00CB2BE7" w:rsidRPr="007B2966" w:rsidRDefault="00CB2BE7" w:rsidP="00CB2BE7">
            <w:pPr>
              <w:ind w:firstLine="10"/>
              <w:rPr>
                <w:rFonts w:ascii="Times New Roman" w:eastAsia="Times New Roman" w:hAnsi="Times New Roman" w:cs="Times New Roman"/>
                <w:sz w:val="20"/>
                <w:szCs w:val="20"/>
              </w:rPr>
            </w:pPr>
          </w:p>
        </w:tc>
        <w:tc>
          <w:tcPr>
            <w:tcW w:w="0" w:type="auto"/>
          </w:tcPr>
          <w:p w14:paraId="7B1D8CBC"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37AD043B" w14:textId="77777777" w:rsidR="00CB2BE7" w:rsidRPr="007B2966" w:rsidRDefault="00CB2BE7" w:rsidP="00CB2BE7">
            <w:pPr>
              <w:ind w:firstLine="0"/>
              <w:rPr>
                <w:rFonts w:ascii="Times New Roman" w:hAnsi="Times New Roman" w:cs="Times New Roman"/>
                <w:sz w:val="20"/>
                <w:szCs w:val="20"/>
                <w:lang w:eastAsia="en-US"/>
              </w:rPr>
            </w:pPr>
          </w:p>
        </w:tc>
      </w:tr>
      <w:tr w:rsidR="006F0E37" w:rsidRPr="00D67E85" w14:paraId="5F4737C6" w14:textId="63670770" w:rsidTr="0039374A">
        <w:tc>
          <w:tcPr>
            <w:tcW w:w="0" w:type="auto"/>
            <w:shd w:val="clear" w:color="auto" w:fill="auto"/>
          </w:tcPr>
          <w:p w14:paraId="12F1379E" w14:textId="4AD53DFD" w:rsidR="00CB2BE7" w:rsidRPr="007B2966" w:rsidRDefault="00CB2BE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15: MAY 7</w:t>
            </w:r>
          </w:p>
        </w:tc>
        <w:tc>
          <w:tcPr>
            <w:tcW w:w="0" w:type="auto"/>
            <w:shd w:val="clear" w:color="auto" w:fill="auto"/>
          </w:tcPr>
          <w:p w14:paraId="5AF519EF" w14:textId="11E34604" w:rsidR="00CB2BE7" w:rsidRPr="007B2966" w:rsidRDefault="00CB2BE7" w:rsidP="00CB2BE7">
            <w:pPr>
              <w:ind w:firstLine="10"/>
              <w:rPr>
                <w:rFonts w:ascii="Times New Roman" w:hAnsi="Times New Roman" w:cs="Times New Roman"/>
                <w:sz w:val="20"/>
                <w:szCs w:val="20"/>
                <w:lang w:eastAsia="en-US"/>
              </w:rPr>
            </w:pPr>
            <w:r w:rsidRPr="007B2966">
              <w:rPr>
                <w:rFonts w:ascii="Times New Roman" w:eastAsia="Times New Roman" w:hAnsi="Times New Roman" w:cs="Times New Roman"/>
                <w:sz w:val="20"/>
                <w:szCs w:val="20"/>
              </w:rPr>
              <w:t>User experience and design, HCI</w:t>
            </w:r>
          </w:p>
        </w:tc>
        <w:tc>
          <w:tcPr>
            <w:tcW w:w="0" w:type="auto"/>
          </w:tcPr>
          <w:p w14:paraId="4D2B4F40"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164E9217" w14:textId="79AD872D" w:rsidR="00CB2BE7" w:rsidRPr="007B2966" w:rsidRDefault="00CB2BE7" w:rsidP="00CB2BE7">
            <w:pPr>
              <w:ind w:firstLine="0"/>
              <w:rPr>
                <w:rFonts w:ascii="Times New Roman" w:hAnsi="Times New Roman" w:cs="Times New Roman"/>
                <w:sz w:val="20"/>
                <w:szCs w:val="20"/>
                <w:lang w:eastAsia="en-US"/>
              </w:rPr>
            </w:pPr>
          </w:p>
        </w:tc>
      </w:tr>
      <w:tr w:rsidR="006F0E37" w:rsidRPr="00D67E85" w14:paraId="78309B60" w14:textId="77777777" w:rsidTr="0039374A">
        <w:tc>
          <w:tcPr>
            <w:tcW w:w="0" w:type="auto"/>
            <w:shd w:val="clear" w:color="auto" w:fill="auto"/>
          </w:tcPr>
          <w:p w14:paraId="756516A9" w14:textId="77777777" w:rsidR="00CB2BE7" w:rsidRPr="007B2966" w:rsidRDefault="00CB2BE7" w:rsidP="00CB2BE7">
            <w:pPr>
              <w:ind w:left="-70" w:firstLine="10"/>
              <w:rPr>
                <w:rFonts w:ascii="Times New Roman" w:hAnsi="Times New Roman" w:cs="Times New Roman"/>
                <w:sz w:val="20"/>
                <w:szCs w:val="20"/>
              </w:rPr>
            </w:pPr>
          </w:p>
        </w:tc>
        <w:tc>
          <w:tcPr>
            <w:tcW w:w="0" w:type="auto"/>
            <w:shd w:val="clear" w:color="auto" w:fill="auto"/>
          </w:tcPr>
          <w:p w14:paraId="422359B0" w14:textId="77777777" w:rsidR="00CB2BE7" w:rsidRPr="007B2966" w:rsidRDefault="00CB2BE7" w:rsidP="00CB2BE7">
            <w:pPr>
              <w:ind w:firstLine="10"/>
              <w:rPr>
                <w:rFonts w:ascii="Times New Roman" w:eastAsia="Times New Roman" w:hAnsi="Times New Roman" w:cs="Times New Roman"/>
                <w:sz w:val="20"/>
                <w:szCs w:val="20"/>
              </w:rPr>
            </w:pPr>
          </w:p>
        </w:tc>
        <w:tc>
          <w:tcPr>
            <w:tcW w:w="0" w:type="auto"/>
          </w:tcPr>
          <w:p w14:paraId="61349E5C"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3AAC1F11" w14:textId="77777777" w:rsidR="00CB2BE7" w:rsidRPr="007B2966" w:rsidRDefault="00CB2BE7" w:rsidP="00CB2BE7">
            <w:pPr>
              <w:ind w:firstLine="0"/>
              <w:rPr>
                <w:rFonts w:ascii="Times New Roman" w:hAnsi="Times New Roman" w:cs="Times New Roman"/>
                <w:sz w:val="20"/>
                <w:szCs w:val="20"/>
                <w:lang w:eastAsia="en-US"/>
              </w:rPr>
            </w:pPr>
          </w:p>
        </w:tc>
      </w:tr>
      <w:tr w:rsidR="005156E7" w:rsidRPr="00D67E85" w14:paraId="382D78F9" w14:textId="77777777" w:rsidTr="0039374A">
        <w:tc>
          <w:tcPr>
            <w:tcW w:w="0" w:type="auto"/>
            <w:shd w:val="clear" w:color="auto" w:fill="auto"/>
          </w:tcPr>
          <w:p w14:paraId="556939CA" w14:textId="77777777" w:rsidR="005156E7" w:rsidRPr="007B2966" w:rsidRDefault="005156E7" w:rsidP="00CB2BE7">
            <w:pPr>
              <w:ind w:left="-70" w:firstLine="10"/>
              <w:rPr>
                <w:rFonts w:ascii="Times New Roman" w:hAnsi="Times New Roman" w:cs="Times New Roman"/>
                <w:sz w:val="20"/>
                <w:szCs w:val="20"/>
              </w:rPr>
            </w:pPr>
          </w:p>
        </w:tc>
        <w:tc>
          <w:tcPr>
            <w:tcW w:w="0" w:type="auto"/>
            <w:shd w:val="clear" w:color="auto" w:fill="auto"/>
          </w:tcPr>
          <w:p w14:paraId="40DAE60E" w14:textId="77777777" w:rsidR="005156E7" w:rsidRPr="007B2966" w:rsidRDefault="005156E7" w:rsidP="00CB2BE7">
            <w:pPr>
              <w:ind w:firstLine="10"/>
              <w:rPr>
                <w:rFonts w:ascii="Times New Roman" w:eastAsia="Times New Roman" w:hAnsi="Times New Roman" w:cs="Times New Roman"/>
                <w:sz w:val="20"/>
                <w:szCs w:val="20"/>
              </w:rPr>
            </w:pPr>
          </w:p>
        </w:tc>
        <w:tc>
          <w:tcPr>
            <w:tcW w:w="0" w:type="auto"/>
          </w:tcPr>
          <w:p w14:paraId="28B8819A" w14:textId="77777777" w:rsidR="005156E7" w:rsidRPr="007B2966" w:rsidRDefault="005156E7" w:rsidP="00CB2BE7">
            <w:pPr>
              <w:ind w:firstLine="0"/>
              <w:rPr>
                <w:rFonts w:ascii="Times New Roman" w:hAnsi="Times New Roman" w:cs="Times New Roman"/>
                <w:sz w:val="20"/>
                <w:szCs w:val="20"/>
                <w:lang w:eastAsia="en-US"/>
              </w:rPr>
            </w:pPr>
          </w:p>
        </w:tc>
        <w:tc>
          <w:tcPr>
            <w:tcW w:w="0" w:type="auto"/>
            <w:shd w:val="clear" w:color="auto" w:fill="auto"/>
          </w:tcPr>
          <w:p w14:paraId="4950B49B" w14:textId="77777777" w:rsidR="005156E7" w:rsidRPr="007B2966" w:rsidRDefault="005156E7" w:rsidP="00CB2BE7">
            <w:pPr>
              <w:ind w:firstLine="0"/>
              <w:rPr>
                <w:rFonts w:ascii="Times New Roman" w:hAnsi="Times New Roman" w:cs="Times New Roman"/>
                <w:sz w:val="20"/>
                <w:szCs w:val="20"/>
                <w:lang w:eastAsia="en-US"/>
              </w:rPr>
            </w:pPr>
          </w:p>
        </w:tc>
      </w:tr>
      <w:tr w:rsidR="006F0E37" w:rsidRPr="00D67E85" w14:paraId="4329EECF" w14:textId="27271BA5" w:rsidTr="0039374A">
        <w:tc>
          <w:tcPr>
            <w:tcW w:w="0" w:type="auto"/>
            <w:shd w:val="clear" w:color="auto" w:fill="auto"/>
          </w:tcPr>
          <w:p w14:paraId="70C92A79" w14:textId="0D974EAB" w:rsidR="00CB2BE7" w:rsidRPr="007B2966" w:rsidRDefault="006F0E37" w:rsidP="00CB2BE7">
            <w:pPr>
              <w:ind w:left="-70" w:firstLine="10"/>
              <w:rPr>
                <w:rFonts w:ascii="Times New Roman" w:hAnsi="Times New Roman" w:cs="Times New Roman"/>
                <w:sz w:val="20"/>
                <w:szCs w:val="20"/>
              </w:rPr>
            </w:pPr>
            <w:r w:rsidRPr="007B2966">
              <w:rPr>
                <w:rFonts w:ascii="Times New Roman" w:hAnsi="Times New Roman" w:cs="Times New Roman"/>
                <w:sz w:val="20"/>
                <w:szCs w:val="20"/>
              </w:rPr>
              <w:t xml:space="preserve">MON </w:t>
            </w:r>
            <w:r w:rsidR="00CB2BE7" w:rsidRPr="007B2966">
              <w:rPr>
                <w:rFonts w:ascii="Times New Roman" w:hAnsi="Times New Roman" w:cs="Times New Roman"/>
                <w:sz w:val="20"/>
                <w:szCs w:val="20"/>
              </w:rPr>
              <w:t>MAY 10, 12:00 Noon</w:t>
            </w:r>
          </w:p>
        </w:tc>
        <w:tc>
          <w:tcPr>
            <w:tcW w:w="0" w:type="auto"/>
            <w:shd w:val="clear" w:color="auto" w:fill="auto"/>
          </w:tcPr>
          <w:p w14:paraId="706F68CD" w14:textId="77777777" w:rsidR="00CB2BE7" w:rsidRPr="007B2966" w:rsidRDefault="00CB2BE7" w:rsidP="00CB2BE7">
            <w:pPr>
              <w:ind w:firstLine="10"/>
              <w:rPr>
                <w:rFonts w:ascii="Times New Roman" w:hAnsi="Times New Roman" w:cs="Times New Roman"/>
                <w:sz w:val="20"/>
                <w:szCs w:val="20"/>
                <w:lang w:eastAsia="en-US"/>
              </w:rPr>
            </w:pPr>
          </w:p>
        </w:tc>
        <w:tc>
          <w:tcPr>
            <w:tcW w:w="0" w:type="auto"/>
          </w:tcPr>
          <w:p w14:paraId="0031FF98" w14:textId="77777777" w:rsidR="00CB2BE7" w:rsidRPr="007B2966" w:rsidRDefault="00CB2BE7" w:rsidP="00CB2BE7">
            <w:pPr>
              <w:ind w:firstLine="0"/>
              <w:rPr>
                <w:rFonts w:ascii="Times New Roman" w:hAnsi="Times New Roman" w:cs="Times New Roman"/>
                <w:sz w:val="20"/>
                <w:szCs w:val="20"/>
                <w:lang w:eastAsia="en-US"/>
              </w:rPr>
            </w:pPr>
          </w:p>
        </w:tc>
        <w:tc>
          <w:tcPr>
            <w:tcW w:w="0" w:type="auto"/>
            <w:shd w:val="clear" w:color="auto" w:fill="auto"/>
          </w:tcPr>
          <w:p w14:paraId="16E3FB3C" w14:textId="30049711" w:rsidR="00CB2BE7" w:rsidRPr="007B2966" w:rsidRDefault="00CB2BE7" w:rsidP="002D48B0">
            <w:pPr>
              <w:pStyle w:val="ListParagraph"/>
              <w:numPr>
                <w:ilvl w:val="0"/>
                <w:numId w:val="21"/>
              </w:numPr>
              <w:ind w:left="200" w:hanging="180"/>
              <w:rPr>
                <w:rFonts w:ascii="Times New Roman" w:hAnsi="Times New Roman" w:cs="Times New Roman"/>
                <w:sz w:val="20"/>
                <w:szCs w:val="20"/>
                <w:lang w:eastAsia="en-US"/>
              </w:rPr>
            </w:pPr>
            <w:r w:rsidRPr="007B2966">
              <w:rPr>
                <w:rFonts w:ascii="Times New Roman" w:hAnsi="Times New Roman" w:cs="Times New Roman"/>
                <w:sz w:val="20"/>
                <w:szCs w:val="20"/>
                <w:lang w:eastAsia="en-US"/>
              </w:rPr>
              <w:t>Final essay on Hobart &amp; Schiffman (</w:t>
            </w:r>
            <w:r w:rsidR="007B56D5" w:rsidRPr="007B2966">
              <w:rPr>
                <w:rFonts w:ascii="Times New Roman" w:hAnsi="Times New Roman" w:cs="Times New Roman"/>
                <w:sz w:val="20"/>
                <w:szCs w:val="20"/>
                <w:lang w:eastAsia="en-US"/>
              </w:rPr>
              <w:t>30</w:t>
            </w:r>
            <w:r w:rsidRPr="007B2966">
              <w:rPr>
                <w:rFonts w:ascii="Times New Roman" w:hAnsi="Times New Roman" w:cs="Times New Roman"/>
                <w:sz w:val="20"/>
                <w:szCs w:val="20"/>
                <w:lang w:eastAsia="en-US"/>
              </w:rPr>
              <w:t>%)</w:t>
            </w:r>
          </w:p>
        </w:tc>
      </w:tr>
    </w:tbl>
    <w:p w14:paraId="050B6B70" w14:textId="77777777" w:rsidR="006012F5" w:rsidRDefault="006012F5" w:rsidP="00200C7A">
      <w:pPr>
        <w:ind w:firstLine="0"/>
        <w:rPr>
          <w:rFonts w:ascii="Times New Roman" w:hAnsi="Times New Roman" w:cs="Times New Roman"/>
        </w:rPr>
      </w:pPr>
    </w:p>
    <w:p w14:paraId="10941000" w14:textId="4A9F023A" w:rsidR="00200C7A" w:rsidRDefault="00200C7A">
      <w:pPr>
        <w:rPr>
          <w:rFonts w:ascii="Times New Roman" w:hAnsi="Times New Roman" w:cs="Times New Roman"/>
          <w:b/>
        </w:rPr>
      </w:pPr>
      <w:r>
        <w:rPr>
          <w:rFonts w:ascii="Times New Roman" w:hAnsi="Times New Roman" w:cs="Times New Roman"/>
          <w:b/>
        </w:rPr>
        <w:br w:type="page"/>
      </w:r>
    </w:p>
    <w:p w14:paraId="14227F39" w14:textId="77777777" w:rsidR="006012F5" w:rsidRDefault="006012F5" w:rsidP="00200C7A">
      <w:pPr>
        <w:tabs>
          <w:tab w:val="left" w:pos="0"/>
        </w:tabs>
        <w:ind w:firstLine="0"/>
        <w:rPr>
          <w:rFonts w:ascii="Times New Roman" w:hAnsi="Times New Roman" w:cs="Times New Roman"/>
          <w:b/>
        </w:rPr>
      </w:pPr>
    </w:p>
    <w:p w14:paraId="7871F000" w14:textId="1B367B3C" w:rsidR="00DD015D" w:rsidRDefault="00DD015D" w:rsidP="00DD015D">
      <w:pPr>
        <w:jc w:val="center"/>
        <w:rPr>
          <w:rFonts w:ascii="Times New Roman" w:hAnsi="Times New Roman" w:cs="Times New Roman"/>
        </w:rPr>
      </w:pPr>
      <w:r>
        <w:rPr>
          <w:rFonts w:ascii="Times New Roman" w:hAnsi="Times New Roman" w:cs="Times New Roman"/>
          <w:b/>
        </w:rPr>
        <w:t>ASSIGNMENTS</w:t>
      </w:r>
    </w:p>
    <w:p w14:paraId="769459E9" w14:textId="344A40AC" w:rsidR="002C4124" w:rsidRDefault="002C4124" w:rsidP="00F949FB">
      <w:pPr>
        <w:ind w:firstLine="0"/>
        <w:rPr>
          <w:rFonts w:ascii="Times New Roman" w:hAnsi="Times New Roman" w:cs="Times New Roman"/>
        </w:rPr>
      </w:pPr>
    </w:p>
    <w:p w14:paraId="1F9FD83C" w14:textId="033C35A0" w:rsidR="002C4124" w:rsidRPr="002C4124" w:rsidRDefault="002C4124" w:rsidP="00F949FB">
      <w:pPr>
        <w:ind w:firstLine="0"/>
        <w:rPr>
          <w:rFonts w:ascii="Times New Roman" w:hAnsi="Times New Roman" w:cs="Times New Roman"/>
        </w:rPr>
      </w:pPr>
      <w:r>
        <w:rPr>
          <w:rFonts w:ascii="Times New Roman" w:hAnsi="Times New Roman" w:cs="Times New Roman"/>
        </w:rPr>
        <w:t xml:space="preserve">Please recall that </w:t>
      </w:r>
      <w:r>
        <w:rPr>
          <w:rFonts w:ascii="Times New Roman" w:hAnsi="Times New Roman" w:cs="Times New Roman"/>
          <w:b/>
        </w:rPr>
        <w:t>all students must complete all assignments</w:t>
      </w:r>
      <w:r>
        <w:rPr>
          <w:rFonts w:ascii="Times New Roman" w:hAnsi="Times New Roman" w:cs="Times New Roman"/>
        </w:rPr>
        <w:t>, and must ordinarily do so on time as per the required deadlines.</w:t>
      </w:r>
    </w:p>
    <w:p w14:paraId="2A3148DA" w14:textId="3FC49F53" w:rsidR="002C4124" w:rsidRDefault="002C4124" w:rsidP="00F949FB">
      <w:pPr>
        <w:ind w:firstLine="0"/>
        <w:rPr>
          <w:rFonts w:ascii="Times New Roman" w:hAnsi="Times New Roman" w:cs="Times New Roman"/>
        </w:rPr>
      </w:pPr>
    </w:p>
    <w:p w14:paraId="7520FB9B" w14:textId="77777777" w:rsidR="002C4124" w:rsidRDefault="002C4124" w:rsidP="00F949FB">
      <w:pPr>
        <w:ind w:firstLine="0"/>
        <w:rPr>
          <w:rFonts w:ascii="Times New Roman" w:hAnsi="Times New Roman" w:cs="Times New Roman"/>
        </w:rPr>
      </w:pPr>
    </w:p>
    <w:p w14:paraId="51B4A906" w14:textId="2461D6C1" w:rsidR="00DD015D" w:rsidRPr="00056F7B" w:rsidRDefault="00F949FB" w:rsidP="00056F7B">
      <w:pPr>
        <w:pStyle w:val="ListParagraph"/>
        <w:numPr>
          <w:ilvl w:val="0"/>
          <w:numId w:val="21"/>
        </w:numPr>
        <w:ind w:left="360"/>
        <w:rPr>
          <w:rFonts w:ascii="Times New Roman" w:hAnsi="Times New Roman" w:cs="Times New Roman"/>
          <w:b/>
        </w:rPr>
      </w:pPr>
      <w:r w:rsidRPr="00056F7B">
        <w:rPr>
          <w:rFonts w:ascii="Times New Roman" w:hAnsi="Times New Roman" w:cs="Times New Roman"/>
          <w:b/>
        </w:rPr>
        <w:t>Quizzes on modules – Due throughout the semester (</w:t>
      </w:r>
      <w:r w:rsidR="00B31C6F" w:rsidRPr="00056F7B">
        <w:rPr>
          <w:rFonts w:ascii="Times New Roman" w:hAnsi="Times New Roman" w:cs="Times New Roman"/>
          <w:b/>
        </w:rPr>
        <w:t>4</w:t>
      </w:r>
      <w:r w:rsidRPr="00056F7B">
        <w:rPr>
          <w:rFonts w:ascii="Times New Roman" w:hAnsi="Times New Roman" w:cs="Times New Roman"/>
          <w:b/>
        </w:rPr>
        <w:t xml:space="preserve"> quizzes x </w:t>
      </w:r>
      <w:r w:rsidR="00B31C6F" w:rsidRPr="00056F7B">
        <w:rPr>
          <w:rFonts w:ascii="Times New Roman" w:hAnsi="Times New Roman" w:cs="Times New Roman"/>
          <w:b/>
        </w:rPr>
        <w:t>10</w:t>
      </w:r>
      <w:r w:rsidRPr="00056F7B">
        <w:rPr>
          <w:rFonts w:ascii="Times New Roman" w:hAnsi="Times New Roman" w:cs="Times New Roman"/>
          <w:b/>
        </w:rPr>
        <w:t>% each = 4</w:t>
      </w:r>
      <w:r w:rsidR="00B31C6F" w:rsidRPr="00056F7B">
        <w:rPr>
          <w:rFonts w:ascii="Times New Roman" w:hAnsi="Times New Roman" w:cs="Times New Roman"/>
          <w:b/>
        </w:rPr>
        <w:t>0</w:t>
      </w:r>
      <w:r w:rsidRPr="00056F7B">
        <w:rPr>
          <w:rFonts w:ascii="Times New Roman" w:hAnsi="Times New Roman" w:cs="Times New Roman"/>
          <w:b/>
        </w:rPr>
        <w:t>% of final grade)</w:t>
      </w:r>
    </w:p>
    <w:p w14:paraId="19B99084" w14:textId="3A2865C5" w:rsidR="00DD015D" w:rsidRDefault="00DD015D" w:rsidP="00F949FB">
      <w:pPr>
        <w:ind w:firstLine="0"/>
        <w:rPr>
          <w:rFonts w:ascii="Times New Roman" w:hAnsi="Times New Roman" w:cs="Times New Roman"/>
        </w:rPr>
      </w:pPr>
    </w:p>
    <w:p w14:paraId="11653DAA" w14:textId="79A34B46" w:rsidR="000E395C" w:rsidRDefault="00955580" w:rsidP="00955580">
      <w:pPr>
        <w:ind w:firstLine="0"/>
        <w:rPr>
          <w:rFonts w:ascii="Times New Roman" w:hAnsi="Times New Roman" w:cs="Times New Roman"/>
          <w:lang w:eastAsia="en-US"/>
        </w:rPr>
      </w:pPr>
      <w:r>
        <w:rPr>
          <w:rFonts w:ascii="Times New Roman" w:hAnsi="Times New Roman" w:cs="Times New Roman"/>
          <w:lang w:eastAsia="en-US"/>
        </w:rPr>
        <w:t xml:space="preserve">As noted, there </w:t>
      </w:r>
      <w:r w:rsidR="004B4FEB">
        <w:rPr>
          <w:rFonts w:ascii="Times New Roman" w:hAnsi="Times New Roman" w:cs="Times New Roman"/>
          <w:lang w:eastAsia="en-US"/>
        </w:rPr>
        <w:t>will be four</w:t>
      </w:r>
      <w:r>
        <w:rPr>
          <w:rFonts w:ascii="Times New Roman" w:hAnsi="Times New Roman" w:cs="Times New Roman"/>
          <w:lang w:eastAsia="en-US"/>
        </w:rPr>
        <w:t xml:space="preserve"> quiz</w:t>
      </w:r>
      <w:r w:rsidR="004B4FEB">
        <w:rPr>
          <w:rFonts w:ascii="Times New Roman" w:hAnsi="Times New Roman" w:cs="Times New Roman"/>
          <w:lang w:eastAsia="en-US"/>
        </w:rPr>
        <w:t>zes related to several of the course</w:t>
      </w:r>
      <w:r>
        <w:rPr>
          <w:rFonts w:ascii="Times New Roman" w:hAnsi="Times New Roman" w:cs="Times New Roman"/>
          <w:lang w:eastAsia="en-US"/>
        </w:rPr>
        <w:t xml:space="preserve"> modules</w:t>
      </w:r>
      <w:r w:rsidR="000E395C">
        <w:rPr>
          <w:rFonts w:ascii="Times New Roman" w:hAnsi="Times New Roman" w:cs="Times New Roman"/>
          <w:lang w:eastAsia="en-US"/>
        </w:rPr>
        <w:t xml:space="preserve">, </w:t>
      </w:r>
      <w:r w:rsidR="004B4FEB">
        <w:rPr>
          <w:rFonts w:ascii="Times New Roman" w:hAnsi="Times New Roman" w:cs="Times New Roman"/>
          <w:lang w:eastAsia="en-US"/>
        </w:rPr>
        <w:t xml:space="preserve">as well as some of the chapters and Study Guides to Hobart &amp; Schiffman </w:t>
      </w:r>
      <w:r w:rsidR="000E395C">
        <w:rPr>
          <w:rFonts w:ascii="Times New Roman" w:hAnsi="Times New Roman" w:cs="Times New Roman"/>
          <w:lang w:eastAsia="en-US"/>
        </w:rPr>
        <w:t>throughout the semester.  All quizzes will be open book, thus, like many instructors of I 301, I regard the quizzes as a means for you to review and further internalize the material for the module</w:t>
      </w:r>
      <w:r w:rsidR="00186C53">
        <w:rPr>
          <w:rFonts w:ascii="Times New Roman" w:hAnsi="Times New Roman" w:cs="Times New Roman"/>
          <w:lang w:eastAsia="en-US"/>
        </w:rPr>
        <w:t>s</w:t>
      </w:r>
      <w:r w:rsidR="000E395C">
        <w:rPr>
          <w:rFonts w:ascii="Times New Roman" w:hAnsi="Times New Roman" w:cs="Times New Roman"/>
          <w:lang w:eastAsia="en-US"/>
        </w:rPr>
        <w:t xml:space="preserve"> in question</w:t>
      </w:r>
      <w:r w:rsidR="004B4FEB">
        <w:rPr>
          <w:rFonts w:ascii="Times New Roman" w:hAnsi="Times New Roman" w:cs="Times New Roman"/>
          <w:lang w:eastAsia="en-US"/>
        </w:rPr>
        <w:t xml:space="preserve"> rather than as a test of your memory about the material</w:t>
      </w:r>
      <w:r w:rsidR="000E395C">
        <w:rPr>
          <w:rFonts w:ascii="Times New Roman" w:hAnsi="Times New Roman" w:cs="Times New Roman"/>
          <w:lang w:eastAsia="en-US"/>
        </w:rPr>
        <w:t>.</w:t>
      </w:r>
    </w:p>
    <w:p w14:paraId="47181CCA" w14:textId="03155B69" w:rsidR="000E395C" w:rsidRDefault="000E395C" w:rsidP="00955580">
      <w:pPr>
        <w:ind w:firstLine="0"/>
        <w:rPr>
          <w:rFonts w:ascii="Times New Roman" w:hAnsi="Times New Roman" w:cs="Times New Roman"/>
          <w:lang w:eastAsia="en-US"/>
        </w:rPr>
      </w:pPr>
    </w:p>
    <w:p w14:paraId="65607F71" w14:textId="4675D2FD" w:rsidR="000E395C" w:rsidRDefault="000E395C" w:rsidP="00955580">
      <w:pPr>
        <w:ind w:firstLine="0"/>
        <w:rPr>
          <w:rFonts w:ascii="Times New Roman" w:hAnsi="Times New Roman" w:cs="Times New Roman"/>
          <w:lang w:eastAsia="en-US"/>
        </w:rPr>
      </w:pPr>
      <w:r>
        <w:rPr>
          <w:rFonts w:ascii="Times New Roman" w:hAnsi="Times New Roman" w:cs="Times New Roman"/>
          <w:lang w:eastAsia="en-US"/>
        </w:rPr>
        <w:t>By design, quizzes time out at three (3) hours.  Since most students complete each quiz in less than one hour, even those students who need time accommodation will have three times as long to complete each quiz.</w:t>
      </w:r>
    </w:p>
    <w:p w14:paraId="312C13D2" w14:textId="030125F3" w:rsidR="000E395C" w:rsidRDefault="000E395C" w:rsidP="00955580">
      <w:pPr>
        <w:ind w:firstLine="0"/>
        <w:rPr>
          <w:rFonts w:ascii="Times New Roman" w:hAnsi="Times New Roman" w:cs="Times New Roman"/>
          <w:lang w:eastAsia="en-US"/>
        </w:rPr>
      </w:pPr>
    </w:p>
    <w:p w14:paraId="5E1999C4" w14:textId="1627B82A" w:rsidR="000E395C" w:rsidRDefault="000E395C" w:rsidP="00955580">
      <w:pPr>
        <w:ind w:firstLine="0"/>
        <w:rPr>
          <w:rFonts w:ascii="Times New Roman" w:hAnsi="Times New Roman" w:cs="Times New Roman"/>
          <w:lang w:eastAsia="en-US"/>
        </w:rPr>
      </w:pPr>
      <w:r>
        <w:rPr>
          <w:rFonts w:ascii="Times New Roman" w:hAnsi="Times New Roman" w:cs="Times New Roman"/>
          <w:lang w:eastAsia="en-US"/>
        </w:rPr>
        <w:t>Be sure to allow yourself enough uninterrupted time to complete the quiz, no matter how much time you need within those three hours to complete it.</w:t>
      </w:r>
    </w:p>
    <w:p w14:paraId="0CD0DF47" w14:textId="44126D3A" w:rsidR="000E395C" w:rsidRDefault="000E395C" w:rsidP="00955580">
      <w:pPr>
        <w:ind w:firstLine="0"/>
        <w:rPr>
          <w:rFonts w:ascii="Times New Roman" w:hAnsi="Times New Roman" w:cs="Times New Roman"/>
          <w:lang w:eastAsia="en-US"/>
        </w:rPr>
      </w:pPr>
    </w:p>
    <w:p w14:paraId="11F51A06" w14:textId="353EDC65" w:rsidR="000E395C" w:rsidRDefault="000E395C" w:rsidP="00955580">
      <w:pPr>
        <w:ind w:firstLine="0"/>
        <w:rPr>
          <w:rFonts w:ascii="Times New Roman" w:hAnsi="Times New Roman" w:cs="Times New Roman"/>
          <w:lang w:eastAsia="en-US"/>
        </w:rPr>
      </w:pPr>
      <w:r>
        <w:rPr>
          <w:rFonts w:ascii="Times New Roman" w:hAnsi="Times New Roman" w:cs="Times New Roman"/>
          <w:lang w:eastAsia="en-US"/>
        </w:rPr>
        <w:t>I will enforce the quiz deadlines strictly unless you let me know in advance of compelling circumstances, e.g., excuse</w:t>
      </w:r>
      <w:r w:rsidR="002C4124">
        <w:rPr>
          <w:rFonts w:ascii="Times New Roman" w:hAnsi="Times New Roman" w:cs="Times New Roman"/>
          <w:lang w:eastAsia="en-US"/>
        </w:rPr>
        <w:t>d</w:t>
      </w:r>
      <w:r>
        <w:rPr>
          <w:rFonts w:ascii="Times New Roman" w:hAnsi="Times New Roman" w:cs="Times New Roman"/>
          <w:lang w:eastAsia="en-US"/>
        </w:rPr>
        <w:t xml:space="preserve"> illness</w:t>
      </w:r>
      <w:r w:rsidR="002C4124">
        <w:rPr>
          <w:rFonts w:ascii="Times New Roman" w:hAnsi="Times New Roman" w:cs="Times New Roman"/>
          <w:lang w:eastAsia="en-US"/>
        </w:rPr>
        <w:t>, personal emergency,</w:t>
      </w:r>
      <w:r>
        <w:rPr>
          <w:rFonts w:ascii="Times New Roman" w:hAnsi="Times New Roman" w:cs="Times New Roman"/>
          <w:lang w:eastAsia="en-US"/>
        </w:rPr>
        <w:t xml:space="preserve"> or the like.</w:t>
      </w:r>
    </w:p>
    <w:p w14:paraId="1EC6D1EF" w14:textId="4C707199" w:rsidR="000E395C" w:rsidRDefault="000E395C" w:rsidP="00955580">
      <w:pPr>
        <w:ind w:firstLine="0"/>
        <w:rPr>
          <w:rFonts w:ascii="Times New Roman" w:hAnsi="Times New Roman" w:cs="Times New Roman"/>
          <w:lang w:eastAsia="en-US"/>
        </w:rPr>
      </w:pPr>
    </w:p>
    <w:p w14:paraId="10C2E821" w14:textId="7C73A5AC" w:rsidR="000E395C" w:rsidRPr="000E395C" w:rsidRDefault="000E395C" w:rsidP="00955580">
      <w:pPr>
        <w:ind w:firstLine="0"/>
        <w:rPr>
          <w:rFonts w:ascii="Times New Roman" w:hAnsi="Times New Roman" w:cs="Times New Roman"/>
          <w:lang w:eastAsia="en-US"/>
        </w:rPr>
      </w:pPr>
      <w:r>
        <w:rPr>
          <w:rFonts w:ascii="Times New Roman" w:hAnsi="Times New Roman" w:cs="Times New Roman"/>
          <w:lang w:eastAsia="en-US"/>
        </w:rPr>
        <w:t>As we will discuss throughout the semester, be sure to avoid plagiarism with all assig</w:t>
      </w:r>
      <w:r w:rsidR="004B4FEB">
        <w:rPr>
          <w:rFonts w:ascii="Times New Roman" w:hAnsi="Times New Roman" w:cs="Times New Roman"/>
          <w:lang w:eastAsia="en-US"/>
        </w:rPr>
        <w:t>n</w:t>
      </w:r>
      <w:r>
        <w:rPr>
          <w:rFonts w:ascii="Times New Roman" w:hAnsi="Times New Roman" w:cs="Times New Roman"/>
          <w:lang w:eastAsia="en-US"/>
        </w:rPr>
        <w:t>ments, including the quizzes.</w:t>
      </w:r>
    </w:p>
    <w:p w14:paraId="0CC0669E" w14:textId="77777777" w:rsidR="000E395C" w:rsidRDefault="000E395C" w:rsidP="00955580">
      <w:pPr>
        <w:ind w:firstLine="0"/>
        <w:rPr>
          <w:rFonts w:ascii="Times New Roman" w:hAnsi="Times New Roman" w:cs="Times New Roman"/>
          <w:lang w:eastAsia="en-US"/>
        </w:rPr>
      </w:pPr>
    </w:p>
    <w:p w14:paraId="185811F6" w14:textId="37E1F712" w:rsidR="00B31C6F" w:rsidRDefault="00B31C6F" w:rsidP="002C4124">
      <w:pPr>
        <w:ind w:firstLine="0"/>
        <w:rPr>
          <w:rFonts w:ascii="Times New Roman" w:hAnsi="Times New Roman" w:cs="Times New Roman"/>
        </w:rPr>
      </w:pPr>
    </w:p>
    <w:p w14:paraId="2079AFB0" w14:textId="1E73480A" w:rsidR="00F949FB" w:rsidRPr="00056F7B" w:rsidRDefault="00B31C6F" w:rsidP="00056F7B">
      <w:pPr>
        <w:pStyle w:val="ListParagraph"/>
        <w:numPr>
          <w:ilvl w:val="0"/>
          <w:numId w:val="21"/>
        </w:numPr>
        <w:ind w:left="360"/>
        <w:rPr>
          <w:rFonts w:ascii="Times New Roman" w:hAnsi="Times New Roman" w:cs="Times New Roman"/>
          <w:b/>
        </w:rPr>
      </w:pPr>
      <w:r w:rsidRPr="00056F7B">
        <w:rPr>
          <w:rFonts w:ascii="Times New Roman" w:hAnsi="Times New Roman" w:cs="Times New Roman"/>
          <w:b/>
        </w:rPr>
        <w:t>Self-introduction video – Due</w:t>
      </w:r>
      <w:r w:rsidR="008A268B">
        <w:rPr>
          <w:rFonts w:ascii="Times New Roman" w:hAnsi="Times New Roman" w:cs="Times New Roman"/>
          <w:b/>
        </w:rPr>
        <w:t xml:space="preserve"> 12:00 Noon Friday February 1</w:t>
      </w:r>
      <w:r w:rsidR="00D30518">
        <w:rPr>
          <w:rFonts w:ascii="Times New Roman" w:hAnsi="Times New Roman" w:cs="Times New Roman"/>
          <w:b/>
        </w:rPr>
        <w:t>9</w:t>
      </w:r>
      <w:r w:rsidRPr="00056F7B">
        <w:rPr>
          <w:rFonts w:ascii="Times New Roman" w:hAnsi="Times New Roman" w:cs="Times New Roman"/>
          <w:b/>
        </w:rPr>
        <w:t xml:space="preserve"> (10%)</w:t>
      </w:r>
    </w:p>
    <w:p w14:paraId="2957AC99" w14:textId="238532DD" w:rsidR="00F949FB" w:rsidRPr="00955580" w:rsidRDefault="00F949FB" w:rsidP="00F949FB">
      <w:pPr>
        <w:ind w:firstLine="0"/>
        <w:rPr>
          <w:rFonts w:ascii="Times New Roman" w:hAnsi="Times New Roman" w:cs="Times New Roman"/>
        </w:rPr>
      </w:pPr>
    </w:p>
    <w:p w14:paraId="47FD147D" w14:textId="606E441D" w:rsidR="00F949FB" w:rsidRDefault="00D42F08" w:rsidP="00F949FB">
      <w:pPr>
        <w:ind w:firstLine="0"/>
        <w:rPr>
          <w:rFonts w:ascii="Times New Roman" w:hAnsi="Times New Roman" w:cs="Times New Roman"/>
        </w:rPr>
      </w:pPr>
      <w:r>
        <w:rPr>
          <w:rFonts w:ascii="Times New Roman" w:hAnsi="Times New Roman" w:cs="Times New Roman"/>
        </w:rPr>
        <w:t xml:space="preserve">Students will produce an informal </w:t>
      </w:r>
      <w:r w:rsidR="00654071">
        <w:rPr>
          <w:rFonts w:ascii="Times New Roman" w:hAnsi="Times New Roman" w:cs="Times New Roman"/>
        </w:rPr>
        <w:t xml:space="preserve">video </w:t>
      </w:r>
      <w:r w:rsidR="008B4271">
        <w:rPr>
          <w:rFonts w:ascii="Times New Roman" w:hAnsi="Times New Roman" w:cs="Times New Roman"/>
        </w:rPr>
        <w:t xml:space="preserve">using Panopto in Canvas </w:t>
      </w:r>
      <w:r w:rsidR="00654071">
        <w:rPr>
          <w:rFonts w:ascii="Times New Roman" w:hAnsi="Times New Roman" w:cs="Times New Roman"/>
        </w:rPr>
        <w:t>to introduce themselves to the instructor</w:t>
      </w:r>
      <w:r w:rsidR="002C4124">
        <w:rPr>
          <w:rFonts w:ascii="Times New Roman" w:hAnsi="Times New Roman" w:cs="Times New Roman"/>
        </w:rPr>
        <w:t>.  T</w:t>
      </w:r>
      <w:r w:rsidR="00654071">
        <w:rPr>
          <w:rFonts w:ascii="Times New Roman" w:hAnsi="Times New Roman" w:cs="Times New Roman"/>
        </w:rPr>
        <w:t>he instructor will keep the</w:t>
      </w:r>
      <w:r w:rsidR="002C4124">
        <w:rPr>
          <w:rFonts w:ascii="Times New Roman" w:hAnsi="Times New Roman" w:cs="Times New Roman"/>
        </w:rPr>
        <w:t>se</w:t>
      </w:r>
      <w:r w:rsidR="00654071">
        <w:rPr>
          <w:rFonts w:ascii="Times New Roman" w:hAnsi="Times New Roman" w:cs="Times New Roman"/>
        </w:rPr>
        <w:t xml:space="preserve"> confidential</w:t>
      </w:r>
      <w:r w:rsidR="002C4124">
        <w:rPr>
          <w:rFonts w:ascii="Times New Roman" w:hAnsi="Times New Roman" w:cs="Times New Roman"/>
        </w:rPr>
        <w:t xml:space="preserve"> and will destroy them after the semester</w:t>
      </w:r>
      <w:r w:rsidR="00654071">
        <w:rPr>
          <w:rFonts w:ascii="Times New Roman" w:hAnsi="Times New Roman" w:cs="Times New Roman"/>
        </w:rPr>
        <w:t xml:space="preserve">.  </w:t>
      </w:r>
      <w:r>
        <w:rPr>
          <w:rFonts w:ascii="Times New Roman" w:hAnsi="Times New Roman" w:cs="Times New Roman"/>
        </w:rPr>
        <w:t>Directions and tutorials about</w:t>
      </w:r>
      <w:r w:rsidR="00654071">
        <w:rPr>
          <w:rFonts w:ascii="Times New Roman" w:hAnsi="Times New Roman" w:cs="Times New Roman"/>
        </w:rPr>
        <w:t xml:space="preserve"> using Panopto for th</w:t>
      </w:r>
      <w:r w:rsidR="008B4271">
        <w:rPr>
          <w:rFonts w:ascii="Times New Roman" w:hAnsi="Times New Roman" w:cs="Times New Roman"/>
        </w:rPr>
        <w:t>e self-presentation video will be available later in the semester.</w:t>
      </w:r>
    </w:p>
    <w:p w14:paraId="3ADDD225" w14:textId="6AD3AA2F" w:rsidR="008B4271" w:rsidRDefault="008B4271" w:rsidP="00F949FB">
      <w:pPr>
        <w:ind w:firstLine="0"/>
        <w:rPr>
          <w:rFonts w:ascii="Times New Roman" w:hAnsi="Times New Roman" w:cs="Times New Roman"/>
        </w:rPr>
      </w:pPr>
    </w:p>
    <w:p w14:paraId="5534C316" w14:textId="62AB4E46" w:rsidR="008B4271" w:rsidRDefault="008B4271" w:rsidP="00F949FB">
      <w:pPr>
        <w:ind w:firstLine="0"/>
        <w:rPr>
          <w:rFonts w:ascii="Times New Roman" w:hAnsi="Times New Roman" w:cs="Times New Roman"/>
        </w:rPr>
      </w:pPr>
      <w:r>
        <w:rPr>
          <w:rFonts w:ascii="Times New Roman" w:hAnsi="Times New Roman" w:cs="Times New Roman"/>
        </w:rPr>
        <w:t xml:space="preserve">The videos should be </w:t>
      </w:r>
      <w:r>
        <w:rPr>
          <w:rFonts w:ascii="Times New Roman" w:hAnsi="Times New Roman" w:cs="Times New Roman"/>
          <w:b/>
        </w:rPr>
        <w:t>4- 5-minutes long</w:t>
      </w:r>
      <w:r>
        <w:rPr>
          <w:rFonts w:ascii="Times New Roman" w:hAnsi="Times New Roman" w:cs="Times New Roman"/>
        </w:rPr>
        <w:t xml:space="preserve"> and should tell the instructor:</w:t>
      </w:r>
    </w:p>
    <w:p w14:paraId="60E6AFF7" w14:textId="0CF97D16" w:rsidR="008B4271" w:rsidRDefault="008B4271" w:rsidP="00F949FB">
      <w:pPr>
        <w:ind w:firstLine="0"/>
        <w:rPr>
          <w:rFonts w:ascii="Times New Roman" w:hAnsi="Times New Roman" w:cs="Times New Roman"/>
        </w:rPr>
      </w:pPr>
    </w:p>
    <w:p w14:paraId="5A406D1D" w14:textId="7CC86D75" w:rsidR="008B4271" w:rsidRDefault="008B4271" w:rsidP="008B4271">
      <w:pPr>
        <w:pStyle w:val="ListParagraph"/>
        <w:numPr>
          <w:ilvl w:val="0"/>
          <w:numId w:val="40"/>
        </w:numPr>
        <w:rPr>
          <w:rFonts w:ascii="Times New Roman" w:hAnsi="Times New Roman" w:cs="Times New Roman"/>
        </w:rPr>
      </w:pPr>
      <w:r>
        <w:rPr>
          <w:rFonts w:ascii="Times New Roman" w:hAnsi="Times New Roman" w:cs="Times New Roman"/>
        </w:rPr>
        <w:t>Your full name</w:t>
      </w:r>
    </w:p>
    <w:p w14:paraId="301C2800" w14:textId="4CB5C470" w:rsidR="008B4271" w:rsidRDefault="008B4271" w:rsidP="008B4271">
      <w:pPr>
        <w:pStyle w:val="ListParagraph"/>
        <w:numPr>
          <w:ilvl w:val="0"/>
          <w:numId w:val="40"/>
        </w:numPr>
        <w:rPr>
          <w:rFonts w:ascii="Times New Roman" w:hAnsi="Times New Roman" w:cs="Times New Roman"/>
        </w:rPr>
      </w:pPr>
      <w:r>
        <w:rPr>
          <w:rFonts w:ascii="Times New Roman" w:hAnsi="Times New Roman" w:cs="Times New Roman"/>
        </w:rPr>
        <w:t>Your preferred name, what you want the instructor to call you</w:t>
      </w:r>
    </w:p>
    <w:p w14:paraId="0F0A4FB6" w14:textId="56D19EC9" w:rsidR="008B4271" w:rsidRDefault="008B4271" w:rsidP="008B4271">
      <w:pPr>
        <w:pStyle w:val="ListParagraph"/>
        <w:numPr>
          <w:ilvl w:val="0"/>
          <w:numId w:val="40"/>
        </w:numPr>
        <w:rPr>
          <w:rFonts w:ascii="Times New Roman" w:hAnsi="Times New Roman" w:cs="Times New Roman"/>
        </w:rPr>
      </w:pPr>
      <w:r>
        <w:rPr>
          <w:rFonts w:ascii="Times New Roman" w:hAnsi="Times New Roman" w:cs="Times New Roman"/>
        </w:rPr>
        <w:t>Your preferred pronouns, e.g., she/hers/her</w:t>
      </w:r>
    </w:p>
    <w:p w14:paraId="42C57078" w14:textId="210982DE" w:rsidR="008B4271" w:rsidRDefault="008B4271" w:rsidP="008B4271">
      <w:pPr>
        <w:pStyle w:val="ListParagraph"/>
        <w:numPr>
          <w:ilvl w:val="0"/>
          <w:numId w:val="40"/>
        </w:numPr>
        <w:rPr>
          <w:rFonts w:ascii="Times New Roman" w:hAnsi="Times New Roman" w:cs="Times New Roman"/>
        </w:rPr>
      </w:pPr>
      <w:r>
        <w:rPr>
          <w:rFonts w:ascii="Times New Roman" w:hAnsi="Times New Roman" w:cs="Times New Roman"/>
        </w:rPr>
        <w:t>Your academic program/current major</w:t>
      </w:r>
      <w:r w:rsidR="00E31489">
        <w:rPr>
          <w:rFonts w:ascii="Times New Roman" w:hAnsi="Times New Roman" w:cs="Times New Roman"/>
        </w:rPr>
        <w:t>,</w:t>
      </w:r>
      <w:r>
        <w:rPr>
          <w:rFonts w:ascii="Times New Roman" w:hAnsi="Times New Roman" w:cs="Times New Roman"/>
        </w:rPr>
        <w:t xml:space="preserve"> if any</w:t>
      </w:r>
    </w:p>
    <w:p w14:paraId="46A1FFC2" w14:textId="04EE4CCD" w:rsidR="008B4271" w:rsidRDefault="00E31489" w:rsidP="008B4271">
      <w:pPr>
        <w:pStyle w:val="ListParagraph"/>
        <w:numPr>
          <w:ilvl w:val="0"/>
          <w:numId w:val="40"/>
        </w:numPr>
        <w:rPr>
          <w:rFonts w:ascii="Times New Roman" w:hAnsi="Times New Roman" w:cs="Times New Roman"/>
        </w:rPr>
      </w:pPr>
      <w:r>
        <w:rPr>
          <w:rFonts w:ascii="Times New Roman" w:hAnsi="Times New Roman" w:cs="Times New Roman"/>
        </w:rPr>
        <w:t>Home college or department, if any</w:t>
      </w:r>
    </w:p>
    <w:p w14:paraId="45051942" w14:textId="5087D504" w:rsidR="00E31489" w:rsidRDefault="00524F35" w:rsidP="008B4271">
      <w:pPr>
        <w:pStyle w:val="ListParagraph"/>
        <w:numPr>
          <w:ilvl w:val="0"/>
          <w:numId w:val="40"/>
        </w:numPr>
        <w:rPr>
          <w:rFonts w:ascii="Times New Roman" w:hAnsi="Times New Roman" w:cs="Times New Roman"/>
        </w:rPr>
      </w:pPr>
      <w:r>
        <w:rPr>
          <w:rFonts w:ascii="Times New Roman" w:hAnsi="Times New Roman" w:cs="Times New Roman"/>
        </w:rPr>
        <w:t>Physical location/time zone</w:t>
      </w:r>
    </w:p>
    <w:p w14:paraId="0603EDC6" w14:textId="054E7B02" w:rsidR="00524F35" w:rsidRDefault="00067E4F" w:rsidP="008B4271">
      <w:pPr>
        <w:pStyle w:val="ListParagraph"/>
        <w:numPr>
          <w:ilvl w:val="0"/>
          <w:numId w:val="40"/>
        </w:numPr>
        <w:rPr>
          <w:rFonts w:ascii="Times New Roman" w:hAnsi="Times New Roman" w:cs="Times New Roman"/>
        </w:rPr>
      </w:pPr>
      <w:r>
        <w:rPr>
          <w:rFonts w:ascii="Times New Roman" w:hAnsi="Times New Roman" w:cs="Times New Roman"/>
        </w:rPr>
        <w:t>General interests, e.g., favorite pastimes</w:t>
      </w:r>
    </w:p>
    <w:p w14:paraId="2ED1A517" w14:textId="4C60E0FA" w:rsidR="00067E4F" w:rsidRDefault="00067E4F" w:rsidP="008B4271">
      <w:pPr>
        <w:pStyle w:val="ListParagraph"/>
        <w:numPr>
          <w:ilvl w:val="0"/>
          <w:numId w:val="40"/>
        </w:numPr>
        <w:rPr>
          <w:rFonts w:ascii="Times New Roman" w:hAnsi="Times New Roman" w:cs="Times New Roman"/>
        </w:rPr>
      </w:pPr>
      <w:r>
        <w:rPr>
          <w:rFonts w:ascii="Times New Roman" w:hAnsi="Times New Roman" w:cs="Times New Roman"/>
        </w:rPr>
        <w:t>Academic and professional goals</w:t>
      </w:r>
    </w:p>
    <w:p w14:paraId="3BA3B5C1" w14:textId="43A66B82" w:rsidR="00067E4F" w:rsidRDefault="00067E4F" w:rsidP="008B4271">
      <w:pPr>
        <w:pStyle w:val="ListParagraph"/>
        <w:numPr>
          <w:ilvl w:val="0"/>
          <w:numId w:val="40"/>
        </w:numPr>
        <w:rPr>
          <w:rFonts w:ascii="Times New Roman" w:hAnsi="Times New Roman" w:cs="Times New Roman"/>
        </w:rPr>
      </w:pPr>
      <w:r>
        <w:rPr>
          <w:rFonts w:ascii="Times New Roman" w:hAnsi="Times New Roman" w:cs="Times New Roman"/>
        </w:rPr>
        <w:t>Reason(s) for enrollment in the course.</w:t>
      </w:r>
    </w:p>
    <w:p w14:paraId="627740F4" w14:textId="0137E75A" w:rsidR="00067E4F" w:rsidRDefault="00067E4F" w:rsidP="00067E4F">
      <w:pPr>
        <w:ind w:firstLine="0"/>
        <w:rPr>
          <w:rFonts w:ascii="Times New Roman" w:hAnsi="Times New Roman" w:cs="Times New Roman"/>
        </w:rPr>
      </w:pPr>
    </w:p>
    <w:p w14:paraId="58B320DD" w14:textId="58185D4E" w:rsidR="002C4124" w:rsidRDefault="002C4124" w:rsidP="00067E4F">
      <w:pPr>
        <w:ind w:firstLine="0"/>
        <w:rPr>
          <w:rFonts w:ascii="Times New Roman" w:hAnsi="Times New Roman" w:cs="Times New Roman"/>
        </w:rPr>
      </w:pPr>
      <w:r>
        <w:rPr>
          <w:rFonts w:ascii="Times New Roman" w:hAnsi="Times New Roman" w:cs="Times New Roman"/>
        </w:rPr>
        <w:t>As noted above, more specific technical and other directions will be available on Canvas later in the semester.</w:t>
      </w:r>
    </w:p>
    <w:p w14:paraId="198DE19E" w14:textId="77777777" w:rsidR="002C4124" w:rsidRDefault="002C4124" w:rsidP="00067E4F">
      <w:pPr>
        <w:ind w:firstLine="0"/>
        <w:rPr>
          <w:rFonts w:ascii="Times New Roman" w:hAnsi="Times New Roman" w:cs="Times New Roman"/>
        </w:rPr>
      </w:pPr>
    </w:p>
    <w:p w14:paraId="6582E327" w14:textId="77777777" w:rsidR="00F949FB" w:rsidRDefault="00F949FB" w:rsidP="00F949FB">
      <w:pPr>
        <w:ind w:firstLine="0"/>
        <w:rPr>
          <w:rFonts w:ascii="Times New Roman" w:hAnsi="Times New Roman" w:cs="Times New Roman"/>
        </w:rPr>
      </w:pPr>
    </w:p>
    <w:p w14:paraId="6A8168E1" w14:textId="1C0F4E78" w:rsidR="00DD015D" w:rsidRPr="00056F7B" w:rsidRDefault="00DD015D" w:rsidP="00056F7B">
      <w:pPr>
        <w:pStyle w:val="ListParagraph"/>
        <w:numPr>
          <w:ilvl w:val="0"/>
          <w:numId w:val="21"/>
        </w:numPr>
        <w:ind w:left="360"/>
        <w:rPr>
          <w:rFonts w:ascii="Times New Roman" w:hAnsi="Times New Roman" w:cs="Times New Roman"/>
        </w:rPr>
      </w:pPr>
      <w:r w:rsidRPr="00056F7B">
        <w:rPr>
          <w:rFonts w:ascii="Times New Roman" w:hAnsi="Times New Roman" w:cs="Times New Roman"/>
          <w:b/>
        </w:rPr>
        <w:t>Exploring informatics journal articles and the six informatics concentrations at the iSchool</w:t>
      </w:r>
      <w:r w:rsidR="006E0958" w:rsidRPr="00056F7B">
        <w:rPr>
          <w:rFonts w:ascii="Times New Roman" w:hAnsi="Times New Roman" w:cs="Times New Roman"/>
          <w:b/>
        </w:rPr>
        <w:t xml:space="preserve"> – </w:t>
      </w:r>
      <w:r w:rsidR="00200C7A" w:rsidRPr="00056F7B">
        <w:rPr>
          <w:rFonts w:ascii="Times New Roman" w:hAnsi="Times New Roman" w:cs="Times New Roman"/>
          <w:b/>
        </w:rPr>
        <w:t xml:space="preserve">Topic choice due </w:t>
      </w:r>
      <w:r w:rsidR="008A268B">
        <w:rPr>
          <w:rFonts w:ascii="Times New Roman" w:hAnsi="Times New Roman" w:cs="Times New Roman"/>
          <w:b/>
        </w:rPr>
        <w:t xml:space="preserve">12:00 Noon Friday </w:t>
      </w:r>
      <w:r w:rsidR="00200C7A" w:rsidRPr="00056F7B">
        <w:rPr>
          <w:rFonts w:ascii="Times New Roman" w:hAnsi="Times New Roman" w:cs="Times New Roman"/>
          <w:b/>
        </w:rPr>
        <w:t>March 24, essay d</w:t>
      </w:r>
      <w:r w:rsidR="006E0958" w:rsidRPr="00056F7B">
        <w:rPr>
          <w:rFonts w:ascii="Times New Roman" w:hAnsi="Times New Roman" w:cs="Times New Roman"/>
          <w:b/>
        </w:rPr>
        <w:t xml:space="preserve">ue </w:t>
      </w:r>
      <w:r w:rsidR="008A268B">
        <w:rPr>
          <w:rFonts w:ascii="Times New Roman" w:hAnsi="Times New Roman" w:cs="Times New Roman"/>
          <w:b/>
        </w:rPr>
        <w:t xml:space="preserve">12:00 Noon Friday </w:t>
      </w:r>
      <w:r w:rsidR="006E0958" w:rsidRPr="00056F7B">
        <w:rPr>
          <w:rFonts w:ascii="Times New Roman" w:hAnsi="Times New Roman" w:cs="Times New Roman"/>
          <w:b/>
        </w:rPr>
        <w:t xml:space="preserve">April </w:t>
      </w:r>
      <w:r w:rsidR="00200C7A" w:rsidRPr="00056F7B">
        <w:rPr>
          <w:rFonts w:ascii="Times New Roman" w:hAnsi="Times New Roman" w:cs="Times New Roman"/>
          <w:b/>
        </w:rPr>
        <w:t>7</w:t>
      </w:r>
      <w:r w:rsidR="006E0958" w:rsidRPr="00056F7B">
        <w:rPr>
          <w:rFonts w:ascii="Times New Roman" w:hAnsi="Times New Roman" w:cs="Times New Roman"/>
          <w:b/>
        </w:rPr>
        <w:t xml:space="preserve"> (</w:t>
      </w:r>
      <w:r w:rsidR="009366EC" w:rsidRPr="00056F7B">
        <w:rPr>
          <w:rFonts w:ascii="Times New Roman" w:hAnsi="Times New Roman" w:cs="Times New Roman"/>
          <w:b/>
        </w:rPr>
        <w:t>20</w:t>
      </w:r>
      <w:r w:rsidR="006E0958" w:rsidRPr="00056F7B">
        <w:rPr>
          <w:rFonts w:ascii="Times New Roman" w:hAnsi="Times New Roman" w:cs="Times New Roman"/>
          <w:b/>
        </w:rPr>
        <w:t>%)</w:t>
      </w:r>
    </w:p>
    <w:p w14:paraId="6361529E" w14:textId="27AB6219" w:rsidR="00DD015D" w:rsidRDefault="00DD015D" w:rsidP="00DD015D">
      <w:pPr>
        <w:ind w:firstLine="0"/>
        <w:rPr>
          <w:rFonts w:ascii="Times New Roman" w:hAnsi="Times New Roman" w:cs="Times New Roman"/>
        </w:rPr>
      </w:pPr>
    </w:p>
    <w:p w14:paraId="354F1147" w14:textId="5C101416" w:rsidR="00DD015D" w:rsidRDefault="00DD015D" w:rsidP="00DD015D">
      <w:pPr>
        <w:ind w:firstLine="0"/>
        <w:rPr>
          <w:rFonts w:ascii="Times New Roman" w:hAnsi="Times New Roman" w:cs="Times New Roman"/>
        </w:rPr>
      </w:pPr>
      <w:r>
        <w:rPr>
          <w:rFonts w:ascii="Times New Roman" w:hAnsi="Times New Roman" w:cs="Times New Roman"/>
        </w:rPr>
        <w:t>The UT iSchool</w:t>
      </w:r>
      <w:r w:rsidR="005C7327">
        <w:rPr>
          <w:rFonts w:ascii="Times New Roman" w:hAnsi="Times New Roman" w:cs="Times New Roman"/>
        </w:rPr>
        <w:t xml:space="preserve"> BA and BS Informatics majors will have six concentrations</w:t>
      </w:r>
      <w:r w:rsidR="009366EC">
        <w:rPr>
          <w:rFonts w:ascii="Times New Roman" w:hAnsi="Times New Roman" w:cs="Times New Roman"/>
        </w:rPr>
        <w:t xml:space="preserve"> beginning in fall 2021</w:t>
      </w:r>
      <w:r w:rsidR="005C7327">
        <w:rPr>
          <w:rFonts w:ascii="Times New Roman" w:hAnsi="Times New Roman" w:cs="Times New Roman"/>
        </w:rPr>
        <w:t>:</w:t>
      </w:r>
    </w:p>
    <w:p w14:paraId="2091557C" w14:textId="02893B23" w:rsidR="005C7327" w:rsidRDefault="005C7327" w:rsidP="00DD015D">
      <w:pPr>
        <w:ind w:firstLine="0"/>
        <w:rPr>
          <w:rFonts w:ascii="Times New Roman" w:hAnsi="Times New Roman" w:cs="Times New Roman"/>
        </w:rPr>
      </w:pPr>
    </w:p>
    <w:p w14:paraId="65AE4CF5" w14:textId="78B7154A" w:rsidR="005C7327" w:rsidRDefault="00F16813" w:rsidP="002D48B0">
      <w:pPr>
        <w:pStyle w:val="ListParagraph"/>
        <w:numPr>
          <w:ilvl w:val="0"/>
          <w:numId w:val="28"/>
        </w:numPr>
        <w:ind w:left="540"/>
        <w:rPr>
          <w:rFonts w:ascii="Times New Roman" w:hAnsi="Times New Roman" w:cs="Times New Roman"/>
        </w:rPr>
      </w:pPr>
      <w:r>
        <w:rPr>
          <w:rFonts w:ascii="Times New Roman" w:hAnsi="Times New Roman" w:cs="Times New Roman"/>
        </w:rPr>
        <w:t>Cultural Heritage Informatics</w:t>
      </w:r>
    </w:p>
    <w:p w14:paraId="22B8B6E3" w14:textId="6FEC0B80" w:rsidR="00F16813" w:rsidRDefault="00F16813" w:rsidP="002D48B0">
      <w:pPr>
        <w:pStyle w:val="ListParagraph"/>
        <w:numPr>
          <w:ilvl w:val="0"/>
          <w:numId w:val="28"/>
        </w:numPr>
        <w:ind w:left="540"/>
        <w:rPr>
          <w:rFonts w:ascii="Times New Roman" w:hAnsi="Times New Roman" w:cs="Times New Roman"/>
        </w:rPr>
      </w:pPr>
      <w:r>
        <w:rPr>
          <w:rFonts w:ascii="Times New Roman" w:hAnsi="Times New Roman" w:cs="Times New Roman"/>
        </w:rPr>
        <w:t>Health Informatics</w:t>
      </w:r>
    </w:p>
    <w:p w14:paraId="4D8213C7" w14:textId="233D0701" w:rsidR="00F16813" w:rsidRDefault="00F16813" w:rsidP="002D48B0">
      <w:pPr>
        <w:pStyle w:val="ListParagraph"/>
        <w:numPr>
          <w:ilvl w:val="0"/>
          <w:numId w:val="28"/>
        </w:numPr>
        <w:ind w:left="540"/>
        <w:rPr>
          <w:rFonts w:ascii="Times New Roman" w:hAnsi="Times New Roman" w:cs="Times New Roman"/>
        </w:rPr>
      </w:pPr>
      <w:r>
        <w:rPr>
          <w:rFonts w:ascii="Times New Roman" w:hAnsi="Times New Roman" w:cs="Times New Roman"/>
        </w:rPr>
        <w:t>Human-Centered Data Science</w:t>
      </w:r>
    </w:p>
    <w:p w14:paraId="77426BE1" w14:textId="65F3B553" w:rsidR="00F16813" w:rsidRDefault="00F16813" w:rsidP="002D48B0">
      <w:pPr>
        <w:pStyle w:val="ListParagraph"/>
        <w:numPr>
          <w:ilvl w:val="0"/>
          <w:numId w:val="28"/>
        </w:numPr>
        <w:ind w:left="540"/>
        <w:rPr>
          <w:rFonts w:ascii="Times New Roman" w:hAnsi="Times New Roman" w:cs="Times New Roman"/>
        </w:rPr>
      </w:pPr>
      <w:r>
        <w:rPr>
          <w:rFonts w:ascii="Times New Roman" w:hAnsi="Times New Roman" w:cs="Times New Roman"/>
        </w:rPr>
        <w:t>Social Informatics</w:t>
      </w:r>
    </w:p>
    <w:p w14:paraId="5180116F" w14:textId="2822A9F6" w:rsidR="00F16813" w:rsidRDefault="00F16813" w:rsidP="002D48B0">
      <w:pPr>
        <w:pStyle w:val="ListParagraph"/>
        <w:numPr>
          <w:ilvl w:val="0"/>
          <w:numId w:val="28"/>
        </w:numPr>
        <w:ind w:left="540"/>
        <w:rPr>
          <w:rFonts w:ascii="Times New Roman" w:hAnsi="Times New Roman" w:cs="Times New Roman"/>
        </w:rPr>
      </w:pPr>
      <w:r>
        <w:rPr>
          <w:rFonts w:ascii="Times New Roman" w:hAnsi="Times New Roman" w:cs="Times New Roman"/>
        </w:rPr>
        <w:t>Social Justice Informatics</w:t>
      </w:r>
    </w:p>
    <w:p w14:paraId="54DF1A2F" w14:textId="0736FF75" w:rsidR="00F16813" w:rsidRDefault="00F16813" w:rsidP="002D48B0">
      <w:pPr>
        <w:pStyle w:val="ListParagraph"/>
        <w:numPr>
          <w:ilvl w:val="0"/>
          <w:numId w:val="28"/>
        </w:numPr>
        <w:ind w:left="540"/>
        <w:rPr>
          <w:rFonts w:ascii="Times New Roman" w:hAnsi="Times New Roman" w:cs="Times New Roman"/>
        </w:rPr>
      </w:pPr>
      <w:r>
        <w:rPr>
          <w:rFonts w:ascii="Times New Roman" w:hAnsi="Times New Roman" w:cs="Times New Roman"/>
        </w:rPr>
        <w:t>User Experience (UX) Design.</w:t>
      </w:r>
    </w:p>
    <w:p w14:paraId="7F973D00" w14:textId="680C198A" w:rsidR="00F16813" w:rsidRDefault="00F16813" w:rsidP="00F16813">
      <w:pPr>
        <w:ind w:firstLine="0"/>
        <w:rPr>
          <w:rFonts w:ascii="Times New Roman" w:hAnsi="Times New Roman" w:cs="Times New Roman"/>
        </w:rPr>
      </w:pPr>
    </w:p>
    <w:p w14:paraId="74DF25BB" w14:textId="7162D939" w:rsidR="00DD015D" w:rsidRDefault="00741D67" w:rsidP="00DD015D">
      <w:pPr>
        <w:ind w:firstLine="0"/>
        <w:rPr>
          <w:rFonts w:ascii="Times New Roman" w:hAnsi="Times New Roman" w:cs="Times New Roman"/>
        </w:rPr>
      </w:pPr>
      <w:r>
        <w:rPr>
          <w:rFonts w:ascii="Times New Roman" w:hAnsi="Times New Roman" w:cs="Times New Roman"/>
        </w:rPr>
        <w:t>Using the draft two-page descr</w:t>
      </w:r>
      <w:r w:rsidR="00D53D9F">
        <w:rPr>
          <w:rFonts w:ascii="Times New Roman" w:hAnsi="Times New Roman" w:cs="Times New Roman"/>
        </w:rPr>
        <w:t xml:space="preserve">iption of each of these concentrations available </w:t>
      </w:r>
      <w:r w:rsidR="00E569C8">
        <w:rPr>
          <w:rFonts w:ascii="Times New Roman" w:hAnsi="Times New Roman" w:cs="Times New Roman"/>
        </w:rPr>
        <w:t xml:space="preserve">a bit later this semester </w:t>
      </w:r>
      <w:r w:rsidR="00D53D9F">
        <w:rPr>
          <w:rFonts w:ascii="Times New Roman" w:hAnsi="Times New Roman" w:cs="Times New Roman"/>
        </w:rPr>
        <w:t>in Canvas, e</w:t>
      </w:r>
      <w:r w:rsidR="00DD015D">
        <w:rPr>
          <w:rFonts w:ascii="Times New Roman" w:hAnsi="Times New Roman" w:cs="Times New Roman"/>
        </w:rPr>
        <w:t xml:space="preserve">ach student </w:t>
      </w:r>
      <w:r w:rsidR="00D53D9F">
        <w:rPr>
          <w:rFonts w:ascii="Times New Roman" w:hAnsi="Times New Roman" w:cs="Times New Roman"/>
        </w:rPr>
        <w:t>will</w:t>
      </w:r>
      <w:r w:rsidR="006E0958">
        <w:rPr>
          <w:rFonts w:ascii="Times New Roman" w:hAnsi="Times New Roman" w:cs="Times New Roman"/>
        </w:rPr>
        <w:t xml:space="preserve"> write an essay of </w:t>
      </w:r>
      <w:r w:rsidR="006E0958">
        <w:rPr>
          <w:rFonts w:ascii="Times New Roman" w:hAnsi="Times New Roman"/>
          <w:b/>
        </w:rPr>
        <w:t>four</w:t>
      </w:r>
      <w:r w:rsidR="006E0958" w:rsidRPr="0079622D">
        <w:rPr>
          <w:rFonts w:ascii="Times New Roman" w:hAnsi="Times New Roman"/>
          <w:b/>
        </w:rPr>
        <w:t xml:space="preserve"> double-spaced pp.</w:t>
      </w:r>
      <w:r w:rsidR="006E0958" w:rsidRPr="003A58B5">
        <w:rPr>
          <w:rFonts w:ascii="Times New Roman" w:hAnsi="Times New Roman"/>
        </w:rPr>
        <w:t xml:space="preserve"> </w:t>
      </w:r>
      <w:r w:rsidR="006E0958">
        <w:rPr>
          <w:rFonts w:ascii="Times New Roman" w:hAnsi="Times New Roman"/>
        </w:rPr>
        <w:t>(about 1000 words), not counting the title page and references, after completing these activities</w:t>
      </w:r>
      <w:r w:rsidR="00D53D9F">
        <w:rPr>
          <w:rFonts w:ascii="Times New Roman" w:hAnsi="Times New Roman" w:cs="Times New Roman"/>
        </w:rPr>
        <w:t>:</w:t>
      </w:r>
    </w:p>
    <w:p w14:paraId="7516212F" w14:textId="6D0407AD" w:rsidR="00D53D9F" w:rsidRDefault="00D53D9F" w:rsidP="00DD015D">
      <w:pPr>
        <w:ind w:firstLine="0"/>
        <w:rPr>
          <w:rFonts w:ascii="Times New Roman" w:hAnsi="Times New Roman" w:cs="Times New Roman"/>
        </w:rPr>
      </w:pPr>
    </w:p>
    <w:p w14:paraId="4EA75E93" w14:textId="4A5AC2B3" w:rsidR="00D53D9F" w:rsidRDefault="00D53D9F" w:rsidP="002D48B0">
      <w:pPr>
        <w:pStyle w:val="ListParagraph"/>
        <w:numPr>
          <w:ilvl w:val="0"/>
          <w:numId w:val="21"/>
        </w:numPr>
        <w:ind w:left="540"/>
        <w:rPr>
          <w:rFonts w:ascii="Times New Roman" w:hAnsi="Times New Roman" w:cs="Times New Roman"/>
        </w:rPr>
      </w:pPr>
      <w:r>
        <w:rPr>
          <w:rFonts w:ascii="Times New Roman" w:hAnsi="Times New Roman" w:cs="Times New Roman"/>
        </w:rPr>
        <w:t>Choos</w:t>
      </w:r>
      <w:r w:rsidR="00E569C8">
        <w:rPr>
          <w:rFonts w:ascii="Times New Roman" w:hAnsi="Times New Roman" w:cs="Times New Roman"/>
        </w:rPr>
        <w:t>ing</w:t>
      </w:r>
      <w:r>
        <w:rPr>
          <w:rFonts w:ascii="Times New Roman" w:hAnsi="Times New Roman" w:cs="Times New Roman"/>
        </w:rPr>
        <w:t xml:space="preserve"> one of the six concentrations to discuss</w:t>
      </w:r>
    </w:p>
    <w:p w14:paraId="0C789AC7" w14:textId="20F48F8F" w:rsidR="00D53D9F" w:rsidRDefault="00D53D9F" w:rsidP="002D48B0">
      <w:pPr>
        <w:pStyle w:val="ListParagraph"/>
        <w:numPr>
          <w:ilvl w:val="0"/>
          <w:numId w:val="21"/>
        </w:numPr>
        <w:ind w:left="540"/>
        <w:rPr>
          <w:rFonts w:ascii="Times New Roman" w:hAnsi="Times New Roman" w:cs="Times New Roman"/>
        </w:rPr>
      </w:pPr>
      <w:r>
        <w:rPr>
          <w:rFonts w:ascii="Times New Roman" w:hAnsi="Times New Roman" w:cs="Times New Roman"/>
        </w:rPr>
        <w:t xml:space="preserve">Using a journal article from one of the </w:t>
      </w:r>
      <w:r w:rsidR="00296095">
        <w:rPr>
          <w:rFonts w:ascii="Times New Roman" w:hAnsi="Times New Roman" w:cs="Times New Roman"/>
        </w:rPr>
        <w:t>eleven (11)</w:t>
      </w:r>
      <w:r>
        <w:rPr>
          <w:rFonts w:ascii="Times New Roman" w:hAnsi="Times New Roman" w:cs="Times New Roman"/>
        </w:rPr>
        <w:t xml:space="preserve"> journals </w:t>
      </w:r>
      <w:r w:rsidRPr="00E569C8">
        <w:rPr>
          <w:rFonts w:ascii="Times New Roman" w:hAnsi="Times New Roman" w:cs="Times New Roman"/>
        </w:rPr>
        <w:t xml:space="preserve">listed </w:t>
      </w:r>
      <w:r w:rsidR="00292D4C" w:rsidRPr="00E569C8">
        <w:rPr>
          <w:rFonts w:ascii="Times New Roman" w:hAnsi="Times New Roman" w:cs="Times New Roman"/>
        </w:rPr>
        <w:t>below</w:t>
      </w:r>
      <w:r w:rsidRPr="00E569C8">
        <w:rPr>
          <w:rFonts w:ascii="Times New Roman" w:hAnsi="Times New Roman" w:cs="Times New Roman"/>
        </w:rPr>
        <w:t xml:space="preserve"> from </w:t>
      </w:r>
      <w:r w:rsidR="008372DB" w:rsidRPr="00E569C8">
        <w:rPr>
          <w:rFonts w:ascii="Times New Roman" w:hAnsi="Times New Roman" w:cs="Times New Roman"/>
        </w:rPr>
        <w:t>2015-2020</w:t>
      </w:r>
    </w:p>
    <w:p w14:paraId="61343445" w14:textId="61E68801" w:rsidR="00D112F3" w:rsidRPr="00E569C8" w:rsidRDefault="00D112F3" w:rsidP="002D48B0">
      <w:pPr>
        <w:pStyle w:val="ListParagraph"/>
        <w:numPr>
          <w:ilvl w:val="0"/>
          <w:numId w:val="21"/>
        </w:numPr>
        <w:ind w:left="540"/>
        <w:rPr>
          <w:rFonts w:ascii="Times New Roman" w:hAnsi="Times New Roman" w:cs="Times New Roman"/>
          <w:b/>
        </w:rPr>
      </w:pPr>
      <w:r w:rsidRPr="00E569C8">
        <w:rPr>
          <w:rFonts w:ascii="Times New Roman" w:hAnsi="Times New Roman" w:cs="Times New Roman"/>
          <w:b/>
        </w:rPr>
        <w:t xml:space="preserve">Submitting </w:t>
      </w:r>
      <w:r w:rsidR="00E569C8" w:rsidRPr="00E569C8">
        <w:rPr>
          <w:rFonts w:ascii="Times New Roman" w:hAnsi="Times New Roman" w:cs="Times New Roman"/>
          <w:b/>
        </w:rPr>
        <w:t xml:space="preserve">by email </w:t>
      </w:r>
      <w:r w:rsidRPr="00E569C8">
        <w:rPr>
          <w:rFonts w:ascii="Times New Roman" w:hAnsi="Times New Roman" w:cs="Times New Roman"/>
          <w:b/>
        </w:rPr>
        <w:t>the choice of paper and concentration to the instructor for approval by March 24</w:t>
      </w:r>
    </w:p>
    <w:p w14:paraId="276F0D3E" w14:textId="77777777" w:rsidR="007103C9" w:rsidRDefault="00D53D9F" w:rsidP="002D48B0">
      <w:pPr>
        <w:pStyle w:val="ListParagraph"/>
        <w:numPr>
          <w:ilvl w:val="0"/>
          <w:numId w:val="21"/>
        </w:numPr>
        <w:ind w:left="540"/>
        <w:rPr>
          <w:rFonts w:ascii="Times New Roman" w:hAnsi="Times New Roman" w:cs="Times New Roman"/>
        </w:rPr>
      </w:pPr>
      <w:r>
        <w:rPr>
          <w:rFonts w:ascii="Times New Roman" w:hAnsi="Times New Roman" w:cs="Times New Roman"/>
        </w:rPr>
        <w:t>Answering these questions –</w:t>
      </w:r>
    </w:p>
    <w:p w14:paraId="478A8541" w14:textId="3324D316" w:rsidR="007103C9" w:rsidRDefault="00D53D9F" w:rsidP="002D48B0">
      <w:pPr>
        <w:pStyle w:val="ListParagraph"/>
        <w:numPr>
          <w:ilvl w:val="0"/>
          <w:numId w:val="30"/>
        </w:numPr>
        <w:rPr>
          <w:rFonts w:ascii="Times New Roman" w:hAnsi="Times New Roman" w:cs="Times New Roman"/>
        </w:rPr>
      </w:pPr>
      <w:r w:rsidRPr="007103C9">
        <w:rPr>
          <w:rFonts w:ascii="Times New Roman" w:hAnsi="Times New Roman" w:cs="Times New Roman"/>
        </w:rPr>
        <w:t>Why do you find this concentration of interest?</w:t>
      </w:r>
      <w:r w:rsidR="006E0958">
        <w:rPr>
          <w:rFonts w:ascii="Times New Roman" w:hAnsi="Times New Roman" w:cs="Times New Roman"/>
        </w:rPr>
        <w:t xml:space="preserve"> (one paragraph, c. 100 words)</w:t>
      </w:r>
    </w:p>
    <w:p w14:paraId="7A14C043" w14:textId="38DA41D7" w:rsidR="007103C9" w:rsidRDefault="00D53D9F" w:rsidP="002D48B0">
      <w:pPr>
        <w:pStyle w:val="ListParagraph"/>
        <w:numPr>
          <w:ilvl w:val="0"/>
          <w:numId w:val="30"/>
        </w:numPr>
        <w:rPr>
          <w:rFonts w:ascii="Times New Roman" w:hAnsi="Times New Roman" w:cs="Times New Roman"/>
        </w:rPr>
      </w:pPr>
      <w:r w:rsidRPr="007103C9">
        <w:rPr>
          <w:rFonts w:ascii="Times New Roman" w:hAnsi="Times New Roman" w:cs="Times New Roman"/>
        </w:rPr>
        <w:t xml:space="preserve">How does </w:t>
      </w:r>
      <w:r w:rsidR="008372DB" w:rsidRPr="007103C9">
        <w:rPr>
          <w:rFonts w:ascii="Times New Roman" w:hAnsi="Times New Roman" w:cs="Times New Roman"/>
        </w:rPr>
        <w:t xml:space="preserve">discussing </w:t>
      </w:r>
      <w:r w:rsidRPr="007103C9">
        <w:rPr>
          <w:rFonts w:ascii="Times New Roman" w:hAnsi="Times New Roman" w:cs="Times New Roman"/>
        </w:rPr>
        <w:t>that concentration support your academic program and your professional goals?  You can answer this question</w:t>
      </w:r>
      <w:r w:rsidR="008372DB" w:rsidRPr="007103C9">
        <w:rPr>
          <w:rFonts w:ascii="Times New Roman" w:hAnsi="Times New Roman" w:cs="Times New Roman"/>
        </w:rPr>
        <w:t xml:space="preserve"> even if you do </w:t>
      </w:r>
      <w:r w:rsidR="008372DB" w:rsidRPr="007103C9">
        <w:rPr>
          <w:rFonts w:ascii="Times New Roman" w:hAnsi="Times New Roman" w:cs="Times New Roman"/>
          <w:b/>
        </w:rPr>
        <w:t>NOT</w:t>
      </w:r>
      <w:r w:rsidR="008372DB" w:rsidRPr="007103C9">
        <w:rPr>
          <w:rFonts w:ascii="Times New Roman" w:hAnsi="Times New Roman" w:cs="Times New Roman"/>
        </w:rPr>
        <w:t xml:space="preserve"> plan to be an Informatics major or minor.</w:t>
      </w:r>
      <w:r w:rsidR="006E0958">
        <w:rPr>
          <w:rFonts w:ascii="Times New Roman" w:hAnsi="Times New Roman" w:cs="Times New Roman"/>
        </w:rPr>
        <w:t xml:space="preserve"> (one paragraph, c. 100 words)</w:t>
      </w:r>
    </w:p>
    <w:p w14:paraId="76299A47" w14:textId="45023C0C" w:rsidR="007103C9" w:rsidRPr="006E0958" w:rsidRDefault="00296095" w:rsidP="002D48B0">
      <w:pPr>
        <w:pStyle w:val="ListParagraph"/>
        <w:numPr>
          <w:ilvl w:val="0"/>
          <w:numId w:val="30"/>
        </w:numPr>
        <w:rPr>
          <w:rFonts w:ascii="Times New Roman" w:hAnsi="Times New Roman" w:cs="Times New Roman"/>
        </w:rPr>
      </w:pPr>
      <w:r w:rsidRPr="006E0958">
        <w:rPr>
          <w:rFonts w:ascii="Times New Roman" w:hAnsi="Times New Roman" w:cs="Times New Roman"/>
        </w:rPr>
        <w:t>What are the goals of the journal you chose?</w:t>
      </w:r>
      <w:r w:rsidR="007103C9" w:rsidRPr="006E0958">
        <w:rPr>
          <w:rFonts w:ascii="Times New Roman" w:hAnsi="Times New Roman" w:cs="Times New Roman"/>
        </w:rPr>
        <w:t xml:space="preserve">  How do you know?</w:t>
      </w:r>
      <w:r w:rsidR="006E0958" w:rsidRPr="006E0958">
        <w:rPr>
          <w:rFonts w:ascii="Times New Roman" w:hAnsi="Times New Roman" w:cs="Times New Roman"/>
        </w:rPr>
        <w:t xml:space="preserve"> </w:t>
      </w:r>
      <w:r w:rsidRPr="006E0958">
        <w:rPr>
          <w:rFonts w:ascii="Times New Roman" w:hAnsi="Times New Roman" w:cs="Times New Roman"/>
        </w:rPr>
        <w:t>Who are its intended audiences?</w:t>
      </w:r>
      <w:r w:rsidR="007103C9" w:rsidRPr="006E0958">
        <w:rPr>
          <w:rFonts w:ascii="Times New Roman" w:hAnsi="Times New Roman" w:cs="Times New Roman"/>
        </w:rPr>
        <w:t xml:space="preserve">  How do you know?</w:t>
      </w:r>
      <w:r w:rsidR="006E0958">
        <w:rPr>
          <w:rFonts w:ascii="Times New Roman" w:hAnsi="Times New Roman" w:cs="Times New Roman"/>
        </w:rPr>
        <w:t xml:space="preserve">  (one paragraph, 100 words or less)</w:t>
      </w:r>
    </w:p>
    <w:p w14:paraId="57295709" w14:textId="1C733924" w:rsidR="007103C9" w:rsidRDefault="00D53D9F" w:rsidP="002D48B0">
      <w:pPr>
        <w:pStyle w:val="ListParagraph"/>
        <w:numPr>
          <w:ilvl w:val="0"/>
          <w:numId w:val="30"/>
        </w:numPr>
        <w:rPr>
          <w:rFonts w:ascii="Times New Roman" w:hAnsi="Times New Roman" w:cs="Times New Roman"/>
        </w:rPr>
      </w:pPr>
      <w:r w:rsidRPr="007103C9">
        <w:rPr>
          <w:rFonts w:ascii="Times New Roman" w:hAnsi="Times New Roman" w:cs="Times New Roman"/>
        </w:rPr>
        <w:t>How does the journal paper you chose shed light on th</w:t>
      </w:r>
      <w:r w:rsidR="00296095" w:rsidRPr="007103C9">
        <w:rPr>
          <w:rFonts w:ascii="Times New Roman" w:hAnsi="Times New Roman" w:cs="Times New Roman"/>
        </w:rPr>
        <w:t>e</w:t>
      </w:r>
      <w:r w:rsidRPr="007103C9">
        <w:rPr>
          <w:rFonts w:ascii="Times New Roman" w:hAnsi="Times New Roman" w:cs="Times New Roman"/>
        </w:rPr>
        <w:t xml:space="preserve"> </w:t>
      </w:r>
      <w:r w:rsidR="00296095" w:rsidRPr="007103C9">
        <w:rPr>
          <w:rFonts w:ascii="Times New Roman" w:hAnsi="Times New Roman" w:cs="Times New Roman"/>
        </w:rPr>
        <w:t xml:space="preserve">specific </w:t>
      </w:r>
      <w:r w:rsidRPr="007103C9">
        <w:rPr>
          <w:rFonts w:ascii="Times New Roman" w:hAnsi="Times New Roman" w:cs="Times New Roman"/>
        </w:rPr>
        <w:t>concentration</w:t>
      </w:r>
      <w:r w:rsidR="00296095" w:rsidRPr="007103C9">
        <w:rPr>
          <w:rFonts w:ascii="Times New Roman" w:hAnsi="Times New Roman" w:cs="Times New Roman"/>
        </w:rPr>
        <w:t xml:space="preserve"> you chose to discuss</w:t>
      </w:r>
      <w:r w:rsidRPr="007103C9">
        <w:rPr>
          <w:rFonts w:ascii="Times New Roman" w:hAnsi="Times New Roman" w:cs="Times New Roman"/>
        </w:rPr>
        <w:t>?</w:t>
      </w:r>
      <w:r w:rsidR="006E0958">
        <w:rPr>
          <w:rFonts w:ascii="Times New Roman" w:hAnsi="Times New Roman" w:cs="Times New Roman"/>
        </w:rPr>
        <w:t xml:space="preserve">  (2 double-spaced pages, c. 500 words)</w:t>
      </w:r>
    </w:p>
    <w:p w14:paraId="383BBAE8" w14:textId="5E7F4915" w:rsidR="00D53D9F" w:rsidRPr="007103C9" w:rsidRDefault="006E0958" w:rsidP="002D48B0">
      <w:pPr>
        <w:pStyle w:val="ListParagraph"/>
        <w:numPr>
          <w:ilvl w:val="0"/>
          <w:numId w:val="30"/>
        </w:numPr>
        <w:rPr>
          <w:rFonts w:ascii="Times New Roman" w:hAnsi="Times New Roman" w:cs="Times New Roman"/>
        </w:rPr>
      </w:pPr>
      <w:r>
        <w:rPr>
          <w:rFonts w:ascii="Times New Roman" w:hAnsi="Times New Roman" w:cs="Times New Roman"/>
        </w:rPr>
        <w:t>D</w:t>
      </w:r>
      <w:r w:rsidR="00D53D9F" w:rsidRPr="007103C9">
        <w:rPr>
          <w:rFonts w:ascii="Times New Roman" w:hAnsi="Times New Roman" w:cs="Times New Roman"/>
        </w:rPr>
        <w:t xml:space="preserve">oes the two-page concentration description </w:t>
      </w:r>
      <w:r w:rsidR="00296095" w:rsidRPr="007103C9">
        <w:rPr>
          <w:rFonts w:ascii="Times New Roman" w:hAnsi="Times New Roman" w:cs="Times New Roman"/>
        </w:rPr>
        <w:t xml:space="preserve">of that concentration </w:t>
      </w:r>
      <w:r w:rsidR="00D53D9F" w:rsidRPr="007103C9">
        <w:rPr>
          <w:rFonts w:ascii="Times New Roman" w:hAnsi="Times New Roman" w:cs="Times New Roman"/>
        </w:rPr>
        <w:t xml:space="preserve">shed light on the </w:t>
      </w:r>
      <w:r w:rsidR="004B4FEB">
        <w:rPr>
          <w:rFonts w:ascii="Times New Roman" w:hAnsi="Times New Roman" w:cs="Times New Roman"/>
        </w:rPr>
        <w:t xml:space="preserve">journal </w:t>
      </w:r>
      <w:r w:rsidR="00D53D9F" w:rsidRPr="007103C9">
        <w:rPr>
          <w:rFonts w:ascii="Times New Roman" w:hAnsi="Times New Roman" w:cs="Times New Roman"/>
        </w:rPr>
        <w:t>paper?</w:t>
      </w:r>
      <w:r>
        <w:rPr>
          <w:rFonts w:ascii="Times New Roman" w:hAnsi="Times New Roman" w:cs="Times New Roman"/>
        </w:rPr>
        <w:t xml:space="preserve">  If so, how?  If not, why not?  (100-200 words)</w:t>
      </w:r>
    </w:p>
    <w:p w14:paraId="14FF629E" w14:textId="77777777" w:rsidR="00D53D9F" w:rsidRPr="00D53D9F" w:rsidRDefault="00D53D9F" w:rsidP="00D53D9F">
      <w:pPr>
        <w:ind w:firstLine="0"/>
        <w:rPr>
          <w:rFonts w:ascii="Times New Roman" w:hAnsi="Times New Roman" w:cs="Times New Roman"/>
        </w:rPr>
      </w:pPr>
    </w:p>
    <w:p w14:paraId="67679136" w14:textId="571EA8B3" w:rsidR="00D67E85" w:rsidRDefault="00D53D9F" w:rsidP="00D67E85">
      <w:pPr>
        <w:ind w:firstLine="0"/>
        <w:rPr>
          <w:rFonts w:ascii="Times New Roman" w:hAnsi="Times New Roman" w:cs="Times New Roman"/>
          <w:lang w:eastAsia="en-US"/>
        </w:rPr>
      </w:pPr>
      <w:r>
        <w:rPr>
          <w:rFonts w:ascii="Times New Roman" w:hAnsi="Times New Roman" w:cs="Times New Roman"/>
          <w:lang w:eastAsia="en-US"/>
        </w:rPr>
        <w:t xml:space="preserve">The </w:t>
      </w:r>
      <w:r w:rsidR="008372DB">
        <w:rPr>
          <w:rFonts w:ascii="Times New Roman" w:hAnsi="Times New Roman" w:cs="Times New Roman"/>
          <w:lang w:eastAsia="en-US"/>
        </w:rPr>
        <w:t xml:space="preserve">journals that students may use for this assignment are the following – be sure to </w:t>
      </w:r>
      <w:r w:rsidR="008372DB" w:rsidRPr="007103C9">
        <w:rPr>
          <w:rFonts w:ascii="Times New Roman" w:hAnsi="Times New Roman" w:cs="Times New Roman"/>
          <w:b/>
          <w:lang w:eastAsia="en-US"/>
        </w:rPr>
        <w:t>choose a paper that</w:t>
      </w:r>
      <w:r w:rsidR="008372DB">
        <w:rPr>
          <w:rFonts w:ascii="Times New Roman" w:hAnsi="Times New Roman" w:cs="Times New Roman"/>
          <w:lang w:eastAsia="en-US"/>
        </w:rPr>
        <w:t xml:space="preserve"> </w:t>
      </w:r>
      <w:r w:rsidR="008372DB" w:rsidRPr="008372DB">
        <w:rPr>
          <w:rFonts w:ascii="Times New Roman" w:hAnsi="Times New Roman" w:cs="Times New Roman"/>
          <w:b/>
          <w:lang w:eastAsia="en-US"/>
        </w:rPr>
        <w:t>focuses on information</w:t>
      </w:r>
      <w:r w:rsidR="009B6A5D">
        <w:rPr>
          <w:rFonts w:ascii="Times New Roman" w:hAnsi="Times New Roman" w:cs="Times New Roman"/>
          <w:b/>
          <w:lang w:eastAsia="en-US"/>
        </w:rPr>
        <w:t>/informatics</w:t>
      </w:r>
      <w:r w:rsidR="00292D4C">
        <w:rPr>
          <w:rFonts w:ascii="Times New Roman" w:hAnsi="Times New Roman" w:cs="Times New Roman"/>
          <w:lang w:eastAsia="en-US"/>
        </w:rPr>
        <w:t xml:space="preserve">.  </w:t>
      </w:r>
      <w:r w:rsidR="007103C9">
        <w:rPr>
          <w:rFonts w:ascii="Times New Roman" w:hAnsi="Times New Roman" w:cs="Times New Roman"/>
          <w:lang w:eastAsia="en-US"/>
        </w:rPr>
        <w:t>For some of the journals, that choice will be easy.  For some of the others, however, you will need to take care to choose one appropriate for our course since not all of the papers in the journal are explicitly related to information or informatics.  Further, n</w:t>
      </w:r>
      <w:r w:rsidR="00292D4C">
        <w:rPr>
          <w:rFonts w:ascii="Times New Roman" w:hAnsi="Times New Roman" w:cs="Times New Roman"/>
          <w:lang w:eastAsia="en-US"/>
        </w:rPr>
        <w:t xml:space="preserve">ot all of the journals are available for the full run of 2015-2020, but most are at these </w:t>
      </w:r>
      <w:r w:rsidR="007103C9">
        <w:rPr>
          <w:rFonts w:ascii="Times New Roman" w:hAnsi="Times New Roman" w:cs="Times New Roman"/>
          <w:lang w:eastAsia="en-US"/>
        </w:rPr>
        <w:t xml:space="preserve">specific </w:t>
      </w:r>
      <w:r w:rsidR="00292D4C">
        <w:rPr>
          <w:rFonts w:ascii="Times New Roman" w:hAnsi="Times New Roman" w:cs="Times New Roman"/>
          <w:lang w:eastAsia="en-US"/>
        </w:rPr>
        <w:t>URL’s.  This coverage is why I chose these particular URLs.</w:t>
      </w:r>
    </w:p>
    <w:p w14:paraId="21A9A53E" w14:textId="3D992EF6" w:rsidR="00D112F3" w:rsidRDefault="00D112F3" w:rsidP="00F949FB">
      <w:pPr>
        <w:ind w:firstLine="0"/>
        <w:rPr>
          <w:rFonts w:ascii="Times New Roman" w:hAnsi="Times New Roman" w:cs="Times New Roman"/>
          <w:lang w:eastAsia="en-US"/>
        </w:rPr>
      </w:pPr>
    </w:p>
    <w:p w14:paraId="26716CBA" w14:textId="77777777" w:rsidR="002903A6" w:rsidRDefault="002903A6" w:rsidP="00D67E85">
      <w:pPr>
        <w:ind w:firstLine="0"/>
        <w:rPr>
          <w:rFonts w:ascii="Times New Roman" w:hAnsi="Times New Roman" w:cs="Times New Roman"/>
          <w:lang w:eastAsia="en-US"/>
        </w:rPr>
      </w:pPr>
    </w:p>
    <w:tbl>
      <w:tblPr>
        <w:tblStyle w:val="TableGrid"/>
        <w:tblW w:w="0" w:type="auto"/>
        <w:tblLayout w:type="fixed"/>
        <w:tblLook w:val="04A0" w:firstRow="1" w:lastRow="0" w:firstColumn="1" w:lastColumn="0" w:noHBand="0" w:noVBand="1"/>
      </w:tblPr>
      <w:tblGrid>
        <w:gridCol w:w="445"/>
        <w:gridCol w:w="2070"/>
        <w:gridCol w:w="6115"/>
      </w:tblGrid>
      <w:tr w:rsidR="00FB17ED" w14:paraId="2506B7CB" w14:textId="77777777" w:rsidTr="00FB17ED">
        <w:tc>
          <w:tcPr>
            <w:tcW w:w="445" w:type="dxa"/>
          </w:tcPr>
          <w:p w14:paraId="1C4E4CA5" w14:textId="77777777" w:rsidR="002903A6" w:rsidRDefault="002903A6" w:rsidP="00D67E85">
            <w:pPr>
              <w:ind w:firstLine="0"/>
              <w:rPr>
                <w:rFonts w:ascii="Times New Roman" w:hAnsi="Times New Roman" w:cs="Times New Roman"/>
                <w:lang w:eastAsia="en-US"/>
              </w:rPr>
            </w:pPr>
          </w:p>
        </w:tc>
        <w:tc>
          <w:tcPr>
            <w:tcW w:w="2070" w:type="dxa"/>
          </w:tcPr>
          <w:p w14:paraId="02DF2179" w14:textId="1204C19C" w:rsidR="002903A6" w:rsidRPr="002903A6" w:rsidRDefault="002903A6" w:rsidP="002903A6">
            <w:pPr>
              <w:ind w:firstLine="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Journal Title</w:t>
            </w:r>
          </w:p>
        </w:tc>
        <w:tc>
          <w:tcPr>
            <w:tcW w:w="6115" w:type="dxa"/>
          </w:tcPr>
          <w:p w14:paraId="4513D608" w14:textId="3D801487" w:rsidR="002903A6" w:rsidRPr="00415EA3" w:rsidRDefault="002903A6" w:rsidP="002903A6">
            <w:pPr>
              <w:ind w:firstLine="0"/>
              <w:jc w:val="center"/>
              <w:rPr>
                <w:rFonts w:ascii="Times New Roman" w:hAnsi="Times New Roman" w:cs="Times New Roman"/>
                <w:lang w:eastAsia="en-US"/>
              </w:rPr>
            </w:pPr>
            <w:r>
              <w:rPr>
                <w:rFonts w:ascii="Times New Roman" w:hAnsi="Times New Roman" w:cs="Times New Roman"/>
                <w:b/>
                <w:lang w:eastAsia="en-US"/>
              </w:rPr>
              <w:t>Journal URL to Use</w:t>
            </w:r>
          </w:p>
        </w:tc>
      </w:tr>
      <w:tr w:rsidR="00415EA3" w14:paraId="350FC9A6" w14:textId="77777777" w:rsidTr="00FB17ED">
        <w:tc>
          <w:tcPr>
            <w:tcW w:w="445" w:type="dxa"/>
          </w:tcPr>
          <w:p w14:paraId="1EE92927" w14:textId="77777777" w:rsidR="00415EA3" w:rsidRDefault="00415EA3" w:rsidP="00D67E85">
            <w:pPr>
              <w:ind w:firstLine="0"/>
              <w:rPr>
                <w:rFonts w:ascii="Times New Roman" w:hAnsi="Times New Roman" w:cs="Times New Roman"/>
                <w:lang w:eastAsia="en-US"/>
              </w:rPr>
            </w:pPr>
          </w:p>
        </w:tc>
        <w:tc>
          <w:tcPr>
            <w:tcW w:w="2070" w:type="dxa"/>
          </w:tcPr>
          <w:p w14:paraId="71DC7B81" w14:textId="77777777" w:rsidR="00415EA3" w:rsidRDefault="00415EA3" w:rsidP="002903A6">
            <w:pPr>
              <w:ind w:firstLine="0"/>
              <w:jc w:val="center"/>
              <w:rPr>
                <w:rFonts w:ascii="Times New Roman" w:hAnsi="Times New Roman" w:cs="Times New Roman"/>
                <w:b/>
                <w:sz w:val="20"/>
                <w:szCs w:val="20"/>
                <w:lang w:eastAsia="en-US"/>
              </w:rPr>
            </w:pPr>
          </w:p>
        </w:tc>
        <w:tc>
          <w:tcPr>
            <w:tcW w:w="6115" w:type="dxa"/>
          </w:tcPr>
          <w:p w14:paraId="327B08DD" w14:textId="77777777" w:rsidR="00415EA3" w:rsidRDefault="00415EA3" w:rsidP="002903A6">
            <w:pPr>
              <w:ind w:firstLine="0"/>
              <w:jc w:val="center"/>
              <w:rPr>
                <w:rFonts w:ascii="Times New Roman" w:hAnsi="Times New Roman" w:cs="Times New Roman"/>
                <w:b/>
                <w:lang w:eastAsia="en-US"/>
              </w:rPr>
            </w:pPr>
          </w:p>
        </w:tc>
      </w:tr>
      <w:tr w:rsidR="00FB17ED" w:rsidRPr="002903A6" w14:paraId="1D6203AD" w14:textId="77777777" w:rsidTr="00FB17ED">
        <w:tc>
          <w:tcPr>
            <w:tcW w:w="445" w:type="dxa"/>
          </w:tcPr>
          <w:p w14:paraId="0DC5AAC9" w14:textId="39B7A418" w:rsidR="002903A6" w:rsidRDefault="00415EA3" w:rsidP="00D67E85">
            <w:pPr>
              <w:ind w:firstLine="0"/>
              <w:rPr>
                <w:rFonts w:ascii="Times New Roman" w:hAnsi="Times New Roman" w:cs="Times New Roman"/>
                <w:lang w:eastAsia="en-US"/>
              </w:rPr>
            </w:pPr>
            <w:r>
              <w:rPr>
                <w:rFonts w:ascii="Times New Roman" w:hAnsi="Times New Roman" w:cs="Times New Roman"/>
                <w:lang w:eastAsia="en-US"/>
              </w:rPr>
              <w:t>1</w:t>
            </w:r>
          </w:p>
        </w:tc>
        <w:tc>
          <w:tcPr>
            <w:tcW w:w="2070" w:type="dxa"/>
          </w:tcPr>
          <w:p w14:paraId="733591CC" w14:textId="6DB4B16B" w:rsidR="002903A6" w:rsidRPr="00DB6E0E" w:rsidRDefault="002903A6" w:rsidP="00D67E85">
            <w:pPr>
              <w:ind w:firstLine="0"/>
              <w:rPr>
                <w:rFonts w:ascii="Times New Roman" w:hAnsi="Times New Roman" w:cs="Times New Roman"/>
                <w:i/>
                <w:lang w:eastAsia="en-US"/>
              </w:rPr>
            </w:pPr>
            <w:r w:rsidRPr="00DB6E0E">
              <w:rPr>
                <w:rFonts w:ascii="Times New Roman" w:hAnsi="Times New Roman" w:cs="Times New Roman"/>
                <w:i/>
                <w:lang w:eastAsia="en-US"/>
              </w:rPr>
              <w:t>Archivaria</w:t>
            </w:r>
          </w:p>
        </w:tc>
        <w:tc>
          <w:tcPr>
            <w:tcW w:w="6115" w:type="dxa"/>
          </w:tcPr>
          <w:p w14:paraId="69272276" w14:textId="4807407E" w:rsidR="002903A6" w:rsidRPr="002903A6" w:rsidRDefault="002903A6" w:rsidP="00D67E85">
            <w:pPr>
              <w:ind w:firstLine="0"/>
              <w:rPr>
                <w:rFonts w:ascii="Times New Roman" w:hAnsi="Times New Roman" w:cs="Times New Roman"/>
                <w:lang w:eastAsia="en-US"/>
              </w:rPr>
            </w:pPr>
            <w:r w:rsidRPr="002903A6">
              <w:rPr>
                <w:rFonts w:ascii="Times New Roman" w:hAnsi="Times New Roman" w:cs="Times New Roman"/>
                <w:lang w:eastAsia="en-US"/>
              </w:rPr>
              <w:t>https://muse-jhu-edu.ezproxy.lib.utexas.edu/journal/729</w:t>
            </w:r>
          </w:p>
        </w:tc>
      </w:tr>
      <w:tr w:rsidR="002903A6" w:rsidRPr="002903A6" w14:paraId="734F5C1E" w14:textId="77777777" w:rsidTr="00FB17ED">
        <w:tc>
          <w:tcPr>
            <w:tcW w:w="445" w:type="dxa"/>
          </w:tcPr>
          <w:p w14:paraId="7C270ED9" w14:textId="551F0ECD" w:rsidR="002903A6" w:rsidRDefault="00415EA3" w:rsidP="002903A6">
            <w:pPr>
              <w:ind w:firstLine="0"/>
              <w:rPr>
                <w:rFonts w:ascii="Times New Roman" w:hAnsi="Times New Roman" w:cs="Times New Roman"/>
                <w:lang w:eastAsia="en-US"/>
              </w:rPr>
            </w:pPr>
            <w:r>
              <w:rPr>
                <w:rFonts w:ascii="Times New Roman" w:hAnsi="Times New Roman" w:cs="Times New Roman"/>
                <w:lang w:eastAsia="en-US"/>
              </w:rPr>
              <w:t>2</w:t>
            </w:r>
          </w:p>
        </w:tc>
        <w:tc>
          <w:tcPr>
            <w:tcW w:w="2070" w:type="dxa"/>
          </w:tcPr>
          <w:p w14:paraId="01719558" w14:textId="3612942D" w:rsidR="002903A6" w:rsidRPr="00DB6E0E" w:rsidRDefault="002903A6" w:rsidP="002903A6">
            <w:pPr>
              <w:ind w:firstLine="0"/>
              <w:rPr>
                <w:rFonts w:ascii="Times New Roman" w:hAnsi="Times New Roman" w:cs="Times New Roman"/>
                <w:i/>
                <w:lang w:eastAsia="en-US"/>
              </w:rPr>
            </w:pPr>
            <w:r w:rsidRPr="00DB6E0E">
              <w:rPr>
                <w:rFonts w:ascii="Times New Roman" w:hAnsi="Times New Roman" w:cs="Times New Roman"/>
                <w:i/>
                <w:lang w:eastAsia="en-US"/>
              </w:rPr>
              <w:t>Communications of the ACM</w:t>
            </w:r>
          </w:p>
        </w:tc>
        <w:tc>
          <w:tcPr>
            <w:tcW w:w="6115" w:type="dxa"/>
          </w:tcPr>
          <w:p w14:paraId="7D7B03D7" w14:textId="3843411D" w:rsidR="002903A6" w:rsidRPr="002903A6" w:rsidRDefault="002903A6" w:rsidP="002903A6">
            <w:pPr>
              <w:ind w:firstLine="0"/>
              <w:rPr>
                <w:rFonts w:ascii="Times New Roman" w:hAnsi="Times New Roman" w:cs="Times New Roman"/>
                <w:lang w:eastAsia="en-US"/>
              </w:rPr>
            </w:pPr>
            <w:r w:rsidRPr="002903A6">
              <w:rPr>
                <w:rFonts w:ascii="Times New Roman" w:hAnsi="Times New Roman" w:cs="Times New Roman"/>
                <w:lang w:eastAsia="en-US"/>
              </w:rPr>
              <w:t>https://dl-acm-org.ezproxy.lib.utexas.edu/loi/cacm</w:t>
            </w:r>
          </w:p>
        </w:tc>
      </w:tr>
      <w:tr w:rsidR="002903A6" w:rsidRPr="002903A6" w14:paraId="0DC56C6F" w14:textId="77777777" w:rsidTr="00FB17ED">
        <w:tc>
          <w:tcPr>
            <w:tcW w:w="445" w:type="dxa"/>
          </w:tcPr>
          <w:p w14:paraId="7DFB5C68" w14:textId="23879F66" w:rsidR="002903A6" w:rsidRDefault="00415EA3" w:rsidP="002903A6">
            <w:pPr>
              <w:ind w:firstLine="0"/>
              <w:rPr>
                <w:rFonts w:ascii="Times New Roman" w:hAnsi="Times New Roman" w:cs="Times New Roman"/>
                <w:lang w:eastAsia="en-US"/>
              </w:rPr>
            </w:pPr>
            <w:r>
              <w:rPr>
                <w:rFonts w:ascii="Times New Roman" w:hAnsi="Times New Roman" w:cs="Times New Roman"/>
                <w:lang w:eastAsia="en-US"/>
              </w:rPr>
              <w:lastRenderedPageBreak/>
              <w:t>3</w:t>
            </w:r>
          </w:p>
        </w:tc>
        <w:tc>
          <w:tcPr>
            <w:tcW w:w="2070" w:type="dxa"/>
          </w:tcPr>
          <w:p w14:paraId="2F14F52C" w14:textId="159DB1ED" w:rsidR="002903A6" w:rsidRPr="00DB6E0E" w:rsidRDefault="002903A6" w:rsidP="002903A6">
            <w:pPr>
              <w:ind w:firstLine="0"/>
              <w:rPr>
                <w:rFonts w:ascii="Times New Roman" w:hAnsi="Times New Roman" w:cs="Times New Roman"/>
                <w:i/>
                <w:lang w:eastAsia="en-US"/>
              </w:rPr>
            </w:pPr>
            <w:r w:rsidRPr="00DB6E0E">
              <w:rPr>
                <w:rFonts w:ascii="Times New Roman" w:hAnsi="Times New Roman" w:cs="Times New Roman"/>
                <w:i/>
                <w:lang w:eastAsia="en-US"/>
              </w:rPr>
              <w:t>Computer-Supported Cooperative Work</w:t>
            </w:r>
          </w:p>
        </w:tc>
        <w:tc>
          <w:tcPr>
            <w:tcW w:w="6115" w:type="dxa"/>
          </w:tcPr>
          <w:p w14:paraId="520E6855" w14:textId="4CBE28F4" w:rsidR="002903A6" w:rsidRPr="002903A6" w:rsidRDefault="002903A6" w:rsidP="002903A6">
            <w:pPr>
              <w:ind w:firstLine="0"/>
              <w:rPr>
                <w:rFonts w:ascii="Times New Roman" w:hAnsi="Times New Roman" w:cs="Times New Roman"/>
                <w:lang w:eastAsia="en-US"/>
              </w:rPr>
            </w:pPr>
            <w:r w:rsidRPr="002903A6">
              <w:rPr>
                <w:rFonts w:ascii="Times New Roman" w:hAnsi="Times New Roman" w:cs="Times New Roman"/>
                <w:lang w:eastAsia="en-US"/>
              </w:rPr>
              <w:t xml:space="preserve"> https://link-springer-com.ezproxy.lib.utexas.edu/journal/10606/volumes-and-issues</w:t>
            </w:r>
          </w:p>
        </w:tc>
      </w:tr>
      <w:tr w:rsidR="00FB17ED" w14:paraId="0D0761D4" w14:textId="77777777" w:rsidTr="00FB17ED">
        <w:tc>
          <w:tcPr>
            <w:tcW w:w="445" w:type="dxa"/>
          </w:tcPr>
          <w:p w14:paraId="5433D285" w14:textId="24FAC620" w:rsidR="002903A6" w:rsidRPr="002903A6" w:rsidRDefault="00415EA3" w:rsidP="002903A6">
            <w:pPr>
              <w:ind w:firstLine="0"/>
              <w:rPr>
                <w:rFonts w:ascii="Times New Roman" w:hAnsi="Times New Roman" w:cs="Times New Roman"/>
                <w:lang w:eastAsia="en-US"/>
              </w:rPr>
            </w:pPr>
            <w:r>
              <w:rPr>
                <w:rFonts w:ascii="Times New Roman" w:hAnsi="Times New Roman" w:cs="Times New Roman"/>
                <w:lang w:eastAsia="en-US"/>
              </w:rPr>
              <w:t>4</w:t>
            </w:r>
          </w:p>
        </w:tc>
        <w:tc>
          <w:tcPr>
            <w:tcW w:w="2070" w:type="dxa"/>
          </w:tcPr>
          <w:p w14:paraId="63202DE1" w14:textId="624F1A95" w:rsidR="002903A6" w:rsidRPr="00DB6E0E" w:rsidRDefault="002903A6" w:rsidP="002903A6">
            <w:pPr>
              <w:ind w:firstLine="0"/>
              <w:rPr>
                <w:rFonts w:ascii="Times New Roman" w:hAnsi="Times New Roman" w:cs="Times New Roman"/>
                <w:i/>
                <w:lang w:eastAsia="en-US"/>
              </w:rPr>
            </w:pPr>
            <w:r w:rsidRPr="00DB6E0E">
              <w:rPr>
                <w:rFonts w:ascii="Times New Roman" w:hAnsi="Times New Roman" w:cs="Times New Roman"/>
                <w:i/>
                <w:lang w:eastAsia="en-US"/>
              </w:rPr>
              <w:t>IEEE Annals of the History of Computing</w:t>
            </w:r>
          </w:p>
        </w:tc>
        <w:tc>
          <w:tcPr>
            <w:tcW w:w="6115" w:type="dxa"/>
          </w:tcPr>
          <w:p w14:paraId="648CEA5A" w14:textId="3B122BAA" w:rsidR="002903A6" w:rsidRDefault="002903A6" w:rsidP="002903A6">
            <w:pPr>
              <w:ind w:firstLine="0"/>
              <w:rPr>
                <w:rFonts w:ascii="Times New Roman" w:hAnsi="Times New Roman" w:cs="Times New Roman"/>
                <w:lang w:eastAsia="en-US"/>
              </w:rPr>
            </w:pPr>
            <w:r w:rsidRPr="002903A6">
              <w:rPr>
                <w:rFonts w:ascii="Times New Roman" w:hAnsi="Times New Roman" w:cs="Times New Roman"/>
                <w:lang w:eastAsia="en-US"/>
              </w:rPr>
              <w:t>https://ieeexplore-ieee-org.ezproxy.lib.utexas.edu/xpl/RecentIssue.jsp?punumber=85</w:t>
            </w:r>
          </w:p>
        </w:tc>
      </w:tr>
      <w:tr w:rsidR="00FB17ED" w14:paraId="1B7DE72D" w14:textId="77777777" w:rsidTr="00FB17ED">
        <w:tc>
          <w:tcPr>
            <w:tcW w:w="445" w:type="dxa"/>
          </w:tcPr>
          <w:p w14:paraId="6F40C167" w14:textId="438F8AB3" w:rsidR="002903A6" w:rsidRDefault="00415EA3" w:rsidP="002903A6">
            <w:pPr>
              <w:ind w:firstLine="0"/>
              <w:rPr>
                <w:rFonts w:ascii="Times New Roman" w:hAnsi="Times New Roman" w:cs="Times New Roman"/>
                <w:lang w:eastAsia="en-US"/>
              </w:rPr>
            </w:pPr>
            <w:r>
              <w:rPr>
                <w:rFonts w:ascii="Times New Roman" w:hAnsi="Times New Roman" w:cs="Times New Roman"/>
                <w:lang w:eastAsia="en-US"/>
              </w:rPr>
              <w:t>5</w:t>
            </w:r>
          </w:p>
        </w:tc>
        <w:tc>
          <w:tcPr>
            <w:tcW w:w="2070" w:type="dxa"/>
          </w:tcPr>
          <w:p w14:paraId="22487FE2" w14:textId="427EECEF" w:rsidR="002903A6" w:rsidRPr="00DB6E0E" w:rsidRDefault="00703AAF" w:rsidP="002903A6">
            <w:pPr>
              <w:ind w:firstLine="0"/>
              <w:rPr>
                <w:rFonts w:ascii="Times New Roman" w:hAnsi="Times New Roman" w:cs="Times New Roman"/>
                <w:i/>
                <w:lang w:eastAsia="en-US"/>
              </w:rPr>
            </w:pPr>
            <w:r w:rsidRPr="00DB6E0E">
              <w:rPr>
                <w:rFonts w:ascii="Times New Roman" w:hAnsi="Times New Roman" w:cs="Times New Roman"/>
                <w:i/>
                <w:lang w:eastAsia="en-US"/>
              </w:rPr>
              <w:t>Information Processing &amp; Management</w:t>
            </w:r>
          </w:p>
        </w:tc>
        <w:tc>
          <w:tcPr>
            <w:tcW w:w="6115" w:type="dxa"/>
          </w:tcPr>
          <w:p w14:paraId="525ED77E" w14:textId="43A7F0AB" w:rsidR="002903A6" w:rsidRDefault="00415EA3" w:rsidP="002903A6">
            <w:pPr>
              <w:ind w:firstLine="0"/>
              <w:rPr>
                <w:rFonts w:ascii="Times New Roman" w:hAnsi="Times New Roman" w:cs="Times New Roman"/>
                <w:lang w:eastAsia="en-US"/>
              </w:rPr>
            </w:pPr>
            <w:r w:rsidRPr="002903A6">
              <w:rPr>
                <w:rFonts w:ascii="Times New Roman" w:hAnsi="Times New Roman" w:cs="Times New Roman"/>
                <w:lang w:eastAsia="en-US"/>
              </w:rPr>
              <w:t>https://www-sciencedirect-com.ezproxy.lib.utexas.edu/journal/information-processing-and-management</w:t>
            </w:r>
          </w:p>
        </w:tc>
      </w:tr>
      <w:tr w:rsidR="00FB17ED" w14:paraId="46639C6C" w14:textId="77777777" w:rsidTr="00FB17ED">
        <w:tc>
          <w:tcPr>
            <w:tcW w:w="445" w:type="dxa"/>
          </w:tcPr>
          <w:p w14:paraId="481A5A20" w14:textId="74C8BD08" w:rsidR="002903A6" w:rsidRDefault="00415EA3" w:rsidP="002903A6">
            <w:pPr>
              <w:ind w:firstLine="0"/>
              <w:rPr>
                <w:rFonts w:ascii="Times New Roman" w:hAnsi="Times New Roman" w:cs="Times New Roman"/>
                <w:lang w:eastAsia="en-US"/>
              </w:rPr>
            </w:pPr>
            <w:r>
              <w:rPr>
                <w:rFonts w:ascii="Times New Roman" w:hAnsi="Times New Roman" w:cs="Times New Roman"/>
                <w:lang w:eastAsia="en-US"/>
              </w:rPr>
              <w:t>6</w:t>
            </w:r>
          </w:p>
        </w:tc>
        <w:tc>
          <w:tcPr>
            <w:tcW w:w="2070" w:type="dxa"/>
          </w:tcPr>
          <w:p w14:paraId="360060FB" w14:textId="627D4250" w:rsidR="002903A6" w:rsidRPr="00DB6E0E" w:rsidRDefault="00415EA3" w:rsidP="002903A6">
            <w:pPr>
              <w:ind w:firstLine="0"/>
              <w:rPr>
                <w:rFonts w:ascii="Times New Roman" w:hAnsi="Times New Roman" w:cs="Times New Roman"/>
                <w:i/>
                <w:lang w:eastAsia="en-US"/>
              </w:rPr>
            </w:pPr>
            <w:r w:rsidRPr="00DB6E0E">
              <w:rPr>
                <w:rFonts w:ascii="Times New Roman" w:hAnsi="Times New Roman" w:cs="Times New Roman"/>
                <w:i/>
                <w:lang w:eastAsia="en-US"/>
              </w:rPr>
              <w:t>Journal of the Association for Information Science &amp; Technology</w:t>
            </w:r>
          </w:p>
        </w:tc>
        <w:tc>
          <w:tcPr>
            <w:tcW w:w="6115" w:type="dxa"/>
          </w:tcPr>
          <w:p w14:paraId="4795517A" w14:textId="330591CF" w:rsidR="002903A6" w:rsidRDefault="00415EA3" w:rsidP="002903A6">
            <w:pPr>
              <w:ind w:firstLine="0"/>
              <w:rPr>
                <w:rFonts w:ascii="Times New Roman" w:hAnsi="Times New Roman" w:cs="Times New Roman"/>
                <w:lang w:eastAsia="en-US"/>
              </w:rPr>
            </w:pPr>
            <w:r w:rsidRPr="002903A6">
              <w:rPr>
                <w:rFonts w:ascii="Times New Roman" w:hAnsi="Times New Roman" w:cs="Times New Roman"/>
                <w:lang w:eastAsia="en-US"/>
              </w:rPr>
              <w:t>https://asistdl-onlinelibrary-wiley-com.ezproxy.lib.utexas.edu/loi/23301643</w:t>
            </w:r>
          </w:p>
        </w:tc>
      </w:tr>
      <w:tr w:rsidR="00FB17ED" w14:paraId="0D10564D" w14:textId="77777777" w:rsidTr="00FB17ED">
        <w:tc>
          <w:tcPr>
            <w:tcW w:w="445" w:type="dxa"/>
          </w:tcPr>
          <w:p w14:paraId="7674B2AC" w14:textId="5408CB19" w:rsidR="002903A6" w:rsidRDefault="00415EA3" w:rsidP="002903A6">
            <w:pPr>
              <w:ind w:firstLine="0"/>
              <w:rPr>
                <w:rFonts w:ascii="Times New Roman" w:hAnsi="Times New Roman" w:cs="Times New Roman"/>
                <w:lang w:eastAsia="en-US"/>
              </w:rPr>
            </w:pPr>
            <w:r>
              <w:rPr>
                <w:rFonts w:ascii="Times New Roman" w:hAnsi="Times New Roman" w:cs="Times New Roman"/>
                <w:lang w:eastAsia="en-US"/>
              </w:rPr>
              <w:t>7</w:t>
            </w:r>
          </w:p>
        </w:tc>
        <w:tc>
          <w:tcPr>
            <w:tcW w:w="2070" w:type="dxa"/>
          </w:tcPr>
          <w:p w14:paraId="75F76FB6" w14:textId="204D6609" w:rsidR="002903A6" w:rsidRPr="00DB6E0E" w:rsidRDefault="00415EA3" w:rsidP="002903A6">
            <w:pPr>
              <w:ind w:firstLine="0"/>
              <w:rPr>
                <w:rFonts w:ascii="Times New Roman" w:hAnsi="Times New Roman" w:cs="Times New Roman"/>
                <w:i/>
                <w:lang w:eastAsia="en-US"/>
              </w:rPr>
            </w:pPr>
            <w:r w:rsidRPr="00DB6E0E">
              <w:rPr>
                <w:rFonts w:ascii="Times New Roman" w:hAnsi="Times New Roman" w:cs="Times New Roman"/>
                <w:i/>
                <w:lang w:eastAsia="en-US"/>
              </w:rPr>
              <w:t>Journal of Documentation</w:t>
            </w:r>
          </w:p>
        </w:tc>
        <w:tc>
          <w:tcPr>
            <w:tcW w:w="6115" w:type="dxa"/>
          </w:tcPr>
          <w:p w14:paraId="30858371" w14:textId="22580974" w:rsidR="002903A6" w:rsidRDefault="00415EA3" w:rsidP="002903A6">
            <w:pPr>
              <w:ind w:firstLine="0"/>
              <w:rPr>
                <w:rFonts w:ascii="Times New Roman" w:hAnsi="Times New Roman" w:cs="Times New Roman"/>
                <w:lang w:eastAsia="en-US"/>
              </w:rPr>
            </w:pPr>
            <w:r w:rsidRPr="002903A6">
              <w:rPr>
                <w:rFonts w:ascii="Times New Roman" w:hAnsi="Times New Roman" w:cs="Times New Roman"/>
                <w:lang w:eastAsia="en-US"/>
              </w:rPr>
              <w:t>https://www-emerald-com.ezproxy.lib.utexas.edu/insight/publication/acronym/jd</w:t>
            </w:r>
          </w:p>
        </w:tc>
      </w:tr>
      <w:tr w:rsidR="00FB17ED" w14:paraId="5F5BA49B" w14:textId="77777777" w:rsidTr="00FB17ED">
        <w:tc>
          <w:tcPr>
            <w:tcW w:w="445" w:type="dxa"/>
          </w:tcPr>
          <w:p w14:paraId="46CB900E" w14:textId="4EA05958" w:rsidR="002903A6" w:rsidRDefault="000F1B63" w:rsidP="002903A6">
            <w:pPr>
              <w:ind w:firstLine="0"/>
              <w:rPr>
                <w:rFonts w:ascii="Times New Roman" w:hAnsi="Times New Roman" w:cs="Times New Roman"/>
                <w:lang w:eastAsia="en-US"/>
              </w:rPr>
            </w:pPr>
            <w:r>
              <w:rPr>
                <w:rFonts w:ascii="Times New Roman" w:hAnsi="Times New Roman" w:cs="Times New Roman"/>
                <w:lang w:eastAsia="en-US"/>
              </w:rPr>
              <w:t>8</w:t>
            </w:r>
          </w:p>
        </w:tc>
        <w:tc>
          <w:tcPr>
            <w:tcW w:w="2070" w:type="dxa"/>
          </w:tcPr>
          <w:p w14:paraId="0A6238E3" w14:textId="1E70D48A" w:rsidR="002903A6" w:rsidRPr="00DB6E0E" w:rsidRDefault="00415EA3" w:rsidP="002903A6">
            <w:pPr>
              <w:ind w:firstLine="0"/>
              <w:rPr>
                <w:rFonts w:ascii="Times New Roman" w:hAnsi="Times New Roman" w:cs="Times New Roman"/>
                <w:i/>
                <w:lang w:eastAsia="en-US"/>
              </w:rPr>
            </w:pPr>
            <w:r w:rsidRPr="00DB6E0E">
              <w:rPr>
                <w:rFonts w:ascii="Times New Roman" w:hAnsi="Times New Roman" w:cs="Times New Roman"/>
                <w:i/>
                <w:lang w:eastAsia="en-US"/>
              </w:rPr>
              <w:t>Library Quarterly</w:t>
            </w:r>
          </w:p>
        </w:tc>
        <w:tc>
          <w:tcPr>
            <w:tcW w:w="6115" w:type="dxa"/>
          </w:tcPr>
          <w:p w14:paraId="752D2119" w14:textId="77551BC8" w:rsidR="002903A6" w:rsidRDefault="00415EA3" w:rsidP="002903A6">
            <w:pPr>
              <w:ind w:firstLine="0"/>
              <w:rPr>
                <w:rFonts w:ascii="Times New Roman" w:hAnsi="Times New Roman" w:cs="Times New Roman"/>
                <w:lang w:eastAsia="en-US"/>
              </w:rPr>
            </w:pPr>
            <w:r w:rsidRPr="002903A6">
              <w:rPr>
                <w:rFonts w:ascii="Times New Roman" w:hAnsi="Times New Roman" w:cs="Times New Roman"/>
                <w:lang w:eastAsia="en-US"/>
              </w:rPr>
              <w:t>https://www-journals-uchicago-edu.ezproxy.lib.utexas.edu/loi/lq</w:t>
            </w:r>
          </w:p>
        </w:tc>
      </w:tr>
      <w:tr w:rsidR="00FB17ED" w14:paraId="70BDB7EC" w14:textId="77777777" w:rsidTr="00FB17ED">
        <w:tc>
          <w:tcPr>
            <w:tcW w:w="445" w:type="dxa"/>
          </w:tcPr>
          <w:p w14:paraId="2090AC27" w14:textId="5735A9FD" w:rsidR="002903A6" w:rsidRDefault="000F1B63" w:rsidP="002903A6">
            <w:pPr>
              <w:ind w:firstLine="0"/>
              <w:rPr>
                <w:rFonts w:ascii="Times New Roman" w:hAnsi="Times New Roman" w:cs="Times New Roman"/>
                <w:lang w:eastAsia="en-US"/>
              </w:rPr>
            </w:pPr>
            <w:r>
              <w:rPr>
                <w:rFonts w:ascii="Times New Roman" w:hAnsi="Times New Roman" w:cs="Times New Roman"/>
                <w:lang w:eastAsia="en-US"/>
              </w:rPr>
              <w:t>9</w:t>
            </w:r>
          </w:p>
        </w:tc>
        <w:tc>
          <w:tcPr>
            <w:tcW w:w="2070" w:type="dxa"/>
          </w:tcPr>
          <w:p w14:paraId="69292623" w14:textId="6A279163" w:rsidR="002903A6" w:rsidRPr="00DB6E0E" w:rsidRDefault="00703AAF" w:rsidP="002903A6">
            <w:pPr>
              <w:ind w:firstLine="0"/>
              <w:rPr>
                <w:rFonts w:ascii="Times New Roman" w:hAnsi="Times New Roman" w:cs="Times New Roman"/>
                <w:i/>
                <w:lang w:eastAsia="en-US"/>
              </w:rPr>
            </w:pPr>
            <w:r w:rsidRPr="00DB6E0E">
              <w:rPr>
                <w:rFonts w:ascii="Times New Roman" w:hAnsi="Times New Roman" w:cs="Times New Roman"/>
                <w:i/>
                <w:lang w:eastAsia="en-US"/>
              </w:rPr>
              <w:t>Science, Technology, &amp; Human Values</w:t>
            </w:r>
          </w:p>
        </w:tc>
        <w:tc>
          <w:tcPr>
            <w:tcW w:w="6115" w:type="dxa"/>
          </w:tcPr>
          <w:p w14:paraId="6AA901FA" w14:textId="1932D93B" w:rsidR="002903A6" w:rsidRDefault="00FB17ED" w:rsidP="002903A6">
            <w:pPr>
              <w:ind w:firstLine="0"/>
              <w:rPr>
                <w:rFonts w:ascii="Times New Roman" w:hAnsi="Times New Roman" w:cs="Times New Roman"/>
                <w:lang w:eastAsia="en-US"/>
              </w:rPr>
            </w:pPr>
            <w:r w:rsidRPr="00FB17ED">
              <w:rPr>
                <w:rFonts w:ascii="Times New Roman" w:hAnsi="Times New Roman" w:cs="Times New Roman"/>
                <w:lang w:eastAsia="en-US"/>
              </w:rPr>
              <w:t>https://journals-sagepub-com.ezproxy.lib.utexas.edu/loi/sth</w:t>
            </w:r>
          </w:p>
        </w:tc>
      </w:tr>
      <w:tr w:rsidR="00FB17ED" w14:paraId="5807C01D" w14:textId="77777777" w:rsidTr="00FB17ED">
        <w:tc>
          <w:tcPr>
            <w:tcW w:w="445" w:type="dxa"/>
          </w:tcPr>
          <w:p w14:paraId="3945CC59" w14:textId="1571D292" w:rsidR="002903A6" w:rsidRDefault="000F1B63" w:rsidP="002903A6">
            <w:pPr>
              <w:ind w:firstLine="0"/>
              <w:rPr>
                <w:rFonts w:ascii="Times New Roman" w:hAnsi="Times New Roman" w:cs="Times New Roman"/>
                <w:lang w:eastAsia="en-US"/>
              </w:rPr>
            </w:pPr>
            <w:r>
              <w:rPr>
                <w:rFonts w:ascii="Times New Roman" w:hAnsi="Times New Roman" w:cs="Times New Roman"/>
                <w:lang w:eastAsia="en-US"/>
              </w:rPr>
              <w:t>10</w:t>
            </w:r>
          </w:p>
        </w:tc>
        <w:tc>
          <w:tcPr>
            <w:tcW w:w="2070" w:type="dxa"/>
          </w:tcPr>
          <w:p w14:paraId="45BD56A9" w14:textId="383F521B" w:rsidR="002903A6" w:rsidRPr="00DB6E0E" w:rsidRDefault="002903A6" w:rsidP="002903A6">
            <w:pPr>
              <w:ind w:firstLine="0"/>
              <w:rPr>
                <w:rFonts w:ascii="Times New Roman" w:hAnsi="Times New Roman" w:cs="Times New Roman"/>
                <w:i/>
                <w:lang w:eastAsia="en-US"/>
              </w:rPr>
            </w:pPr>
            <w:r w:rsidRPr="00DB6E0E">
              <w:rPr>
                <w:rFonts w:ascii="Times New Roman" w:hAnsi="Times New Roman" w:cs="Times New Roman"/>
                <w:i/>
                <w:lang w:eastAsia="en-US"/>
              </w:rPr>
              <w:t>Social Studies of Science</w:t>
            </w:r>
          </w:p>
        </w:tc>
        <w:tc>
          <w:tcPr>
            <w:tcW w:w="6115" w:type="dxa"/>
          </w:tcPr>
          <w:p w14:paraId="0BB2738E" w14:textId="5517AD65" w:rsidR="002903A6" w:rsidRDefault="002903A6" w:rsidP="002903A6">
            <w:pPr>
              <w:ind w:firstLine="0"/>
              <w:rPr>
                <w:rFonts w:ascii="Times New Roman" w:hAnsi="Times New Roman" w:cs="Times New Roman"/>
                <w:lang w:eastAsia="en-US"/>
              </w:rPr>
            </w:pPr>
            <w:r w:rsidRPr="002903A6">
              <w:rPr>
                <w:rFonts w:ascii="Times New Roman" w:hAnsi="Times New Roman" w:cs="Times New Roman"/>
                <w:lang w:eastAsia="en-US"/>
              </w:rPr>
              <w:t>https://journals-sagepub-com.ezproxy.lib.utexas.edu/loi/sss</w:t>
            </w:r>
          </w:p>
        </w:tc>
      </w:tr>
      <w:tr w:rsidR="00FB17ED" w14:paraId="3B684E2B" w14:textId="77777777" w:rsidTr="00FB17ED">
        <w:tc>
          <w:tcPr>
            <w:tcW w:w="445" w:type="dxa"/>
          </w:tcPr>
          <w:p w14:paraId="3C61F4D9" w14:textId="26551103" w:rsidR="002903A6" w:rsidRDefault="00415EA3" w:rsidP="002903A6">
            <w:pPr>
              <w:ind w:firstLine="0"/>
              <w:rPr>
                <w:rFonts w:ascii="Times New Roman" w:hAnsi="Times New Roman" w:cs="Times New Roman"/>
                <w:lang w:eastAsia="en-US"/>
              </w:rPr>
            </w:pPr>
            <w:r>
              <w:rPr>
                <w:rFonts w:ascii="Times New Roman" w:hAnsi="Times New Roman" w:cs="Times New Roman"/>
                <w:lang w:eastAsia="en-US"/>
              </w:rPr>
              <w:t>1</w:t>
            </w:r>
            <w:r w:rsidR="000F1B63">
              <w:rPr>
                <w:rFonts w:ascii="Times New Roman" w:hAnsi="Times New Roman" w:cs="Times New Roman"/>
                <w:lang w:eastAsia="en-US"/>
              </w:rPr>
              <w:t>1</w:t>
            </w:r>
          </w:p>
        </w:tc>
        <w:tc>
          <w:tcPr>
            <w:tcW w:w="2070" w:type="dxa"/>
          </w:tcPr>
          <w:p w14:paraId="14FAFA48" w14:textId="216BFF21" w:rsidR="002903A6" w:rsidRPr="00DB6E0E" w:rsidRDefault="002903A6" w:rsidP="002903A6">
            <w:pPr>
              <w:ind w:firstLine="0"/>
              <w:rPr>
                <w:rFonts w:ascii="Times New Roman" w:hAnsi="Times New Roman" w:cs="Times New Roman"/>
                <w:i/>
                <w:lang w:eastAsia="en-US"/>
              </w:rPr>
            </w:pPr>
            <w:r w:rsidRPr="00DB6E0E">
              <w:rPr>
                <w:rFonts w:ascii="Times New Roman" w:hAnsi="Times New Roman" w:cs="Times New Roman"/>
                <w:i/>
                <w:lang w:eastAsia="en-US"/>
              </w:rPr>
              <w:t>Technology and Culture</w:t>
            </w:r>
          </w:p>
        </w:tc>
        <w:tc>
          <w:tcPr>
            <w:tcW w:w="6115" w:type="dxa"/>
          </w:tcPr>
          <w:p w14:paraId="7B6060A3" w14:textId="4727550D" w:rsidR="002903A6" w:rsidRDefault="002903A6" w:rsidP="002903A6">
            <w:pPr>
              <w:ind w:firstLine="0"/>
              <w:rPr>
                <w:rFonts w:ascii="Times New Roman" w:hAnsi="Times New Roman" w:cs="Times New Roman"/>
                <w:lang w:eastAsia="en-US"/>
              </w:rPr>
            </w:pPr>
            <w:r w:rsidRPr="002903A6">
              <w:rPr>
                <w:rFonts w:ascii="Times New Roman" w:hAnsi="Times New Roman" w:cs="Times New Roman"/>
                <w:lang w:eastAsia="en-US"/>
              </w:rPr>
              <w:t>https://www-proquest-com.ezproxy.lib.utexas.edu/publication/35182?OpenUrlRefId=info:xri/sid:primo&amp;accountid=7118</w:t>
            </w:r>
          </w:p>
        </w:tc>
      </w:tr>
    </w:tbl>
    <w:p w14:paraId="7EE9B759" w14:textId="72367D48" w:rsidR="002903A6" w:rsidRDefault="002903A6" w:rsidP="00D67E85">
      <w:pPr>
        <w:ind w:firstLine="0"/>
        <w:rPr>
          <w:rFonts w:ascii="Times New Roman" w:hAnsi="Times New Roman" w:cs="Times New Roman"/>
          <w:lang w:eastAsia="en-US"/>
        </w:rPr>
      </w:pPr>
    </w:p>
    <w:p w14:paraId="2F711803" w14:textId="77777777" w:rsidR="00965033" w:rsidRDefault="00965033" w:rsidP="00D67E85">
      <w:pPr>
        <w:ind w:firstLine="0"/>
        <w:rPr>
          <w:rFonts w:ascii="Times New Roman" w:hAnsi="Times New Roman" w:cs="Times New Roman"/>
          <w:lang w:eastAsia="en-US"/>
        </w:rPr>
      </w:pPr>
    </w:p>
    <w:p w14:paraId="16A22B7D" w14:textId="0030DC79" w:rsidR="002903A6" w:rsidRDefault="00292D4C" w:rsidP="00D67E85">
      <w:pPr>
        <w:ind w:firstLine="0"/>
        <w:rPr>
          <w:rFonts w:ascii="Times New Roman" w:hAnsi="Times New Roman" w:cs="Times New Roman"/>
          <w:lang w:eastAsia="en-US"/>
        </w:rPr>
      </w:pPr>
      <w:r>
        <w:rPr>
          <w:rFonts w:ascii="Times New Roman" w:hAnsi="Times New Roman" w:cs="Times New Roman"/>
          <w:lang w:eastAsia="en-US"/>
        </w:rPr>
        <w:t>To write this essay, use only these sources, as appropriate</w:t>
      </w:r>
      <w:r w:rsidR="00D112F3">
        <w:rPr>
          <w:rFonts w:ascii="Times New Roman" w:hAnsi="Times New Roman" w:cs="Times New Roman"/>
          <w:lang w:eastAsia="en-US"/>
        </w:rPr>
        <w:t>.</w:t>
      </w:r>
      <w:r w:rsidR="00965033">
        <w:rPr>
          <w:rFonts w:ascii="Times New Roman" w:hAnsi="Times New Roman" w:cs="Times New Roman"/>
          <w:lang w:eastAsia="en-US"/>
        </w:rPr>
        <w:t xml:space="preserve">  Only the first two bullets are required, while the other two are allowed as your judgment dictates</w:t>
      </w:r>
      <w:r>
        <w:rPr>
          <w:rFonts w:ascii="Times New Roman" w:hAnsi="Times New Roman" w:cs="Times New Roman"/>
          <w:lang w:eastAsia="en-US"/>
        </w:rPr>
        <w:t>:</w:t>
      </w:r>
    </w:p>
    <w:p w14:paraId="3B85A102" w14:textId="107E969B" w:rsidR="00292D4C" w:rsidRDefault="00292D4C" w:rsidP="00D67E85">
      <w:pPr>
        <w:ind w:firstLine="0"/>
        <w:rPr>
          <w:rFonts w:ascii="Times New Roman" w:hAnsi="Times New Roman" w:cs="Times New Roman"/>
          <w:lang w:eastAsia="en-US"/>
        </w:rPr>
      </w:pPr>
    </w:p>
    <w:p w14:paraId="636479B8" w14:textId="6334FE07" w:rsidR="00292D4C" w:rsidRDefault="00292D4C" w:rsidP="002D48B0">
      <w:pPr>
        <w:pStyle w:val="ListParagraph"/>
        <w:numPr>
          <w:ilvl w:val="0"/>
          <w:numId w:val="29"/>
        </w:numPr>
        <w:rPr>
          <w:rFonts w:ascii="Times New Roman" w:hAnsi="Times New Roman" w:cs="Times New Roman"/>
          <w:lang w:eastAsia="en-US"/>
        </w:rPr>
      </w:pPr>
      <w:r>
        <w:rPr>
          <w:rFonts w:ascii="Times New Roman" w:hAnsi="Times New Roman" w:cs="Times New Roman"/>
          <w:lang w:eastAsia="en-US"/>
        </w:rPr>
        <w:t>The two-page description of the Informatics concentration</w:t>
      </w:r>
    </w:p>
    <w:p w14:paraId="03024018" w14:textId="4A3D05BB" w:rsidR="00292D4C" w:rsidRDefault="00292D4C" w:rsidP="002D48B0">
      <w:pPr>
        <w:pStyle w:val="ListParagraph"/>
        <w:numPr>
          <w:ilvl w:val="0"/>
          <w:numId w:val="29"/>
        </w:numPr>
        <w:rPr>
          <w:rFonts w:ascii="Times New Roman" w:hAnsi="Times New Roman" w:cs="Times New Roman"/>
          <w:lang w:eastAsia="en-US"/>
        </w:rPr>
      </w:pPr>
      <w:r>
        <w:rPr>
          <w:rFonts w:ascii="Times New Roman" w:hAnsi="Times New Roman" w:cs="Times New Roman"/>
          <w:lang w:eastAsia="en-US"/>
        </w:rPr>
        <w:t>The journal paper</w:t>
      </w:r>
    </w:p>
    <w:p w14:paraId="2211B8A4" w14:textId="64297C7D" w:rsidR="00292D4C" w:rsidRDefault="00292D4C" w:rsidP="002D48B0">
      <w:pPr>
        <w:pStyle w:val="ListParagraph"/>
        <w:numPr>
          <w:ilvl w:val="0"/>
          <w:numId w:val="29"/>
        </w:numPr>
        <w:rPr>
          <w:rFonts w:ascii="Times New Roman" w:hAnsi="Times New Roman" w:cs="Times New Roman"/>
          <w:lang w:eastAsia="en-US"/>
        </w:rPr>
      </w:pPr>
      <w:r>
        <w:rPr>
          <w:rFonts w:ascii="Times New Roman" w:hAnsi="Times New Roman" w:cs="Times New Roman"/>
          <w:lang w:eastAsia="en-US"/>
        </w:rPr>
        <w:t>Hobart &amp; Schiffman (1998)</w:t>
      </w:r>
    </w:p>
    <w:p w14:paraId="2699AFCA" w14:textId="6C52CB0A" w:rsidR="00292D4C" w:rsidRDefault="00292D4C" w:rsidP="002D48B0">
      <w:pPr>
        <w:pStyle w:val="ListParagraph"/>
        <w:numPr>
          <w:ilvl w:val="0"/>
          <w:numId w:val="29"/>
        </w:numPr>
        <w:rPr>
          <w:rFonts w:ascii="Times New Roman" w:hAnsi="Times New Roman" w:cs="Times New Roman"/>
          <w:lang w:eastAsia="en-US"/>
        </w:rPr>
      </w:pPr>
      <w:r>
        <w:rPr>
          <w:rFonts w:ascii="Times New Roman" w:hAnsi="Times New Roman" w:cs="Times New Roman"/>
          <w:lang w:eastAsia="en-US"/>
        </w:rPr>
        <w:t>Other class readings.</w:t>
      </w:r>
    </w:p>
    <w:p w14:paraId="10773A0E" w14:textId="48FAF6FD" w:rsidR="00292D4C" w:rsidRDefault="00292D4C" w:rsidP="00292D4C">
      <w:pPr>
        <w:ind w:firstLine="0"/>
        <w:rPr>
          <w:rFonts w:ascii="Times New Roman" w:hAnsi="Times New Roman" w:cs="Times New Roman"/>
          <w:lang w:eastAsia="en-US"/>
        </w:rPr>
      </w:pPr>
    </w:p>
    <w:p w14:paraId="5EE221D3" w14:textId="676D74D5" w:rsidR="00292D4C" w:rsidRDefault="00292D4C" w:rsidP="00292D4C">
      <w:pPr>
        <w:ind w:firstLine="0"/>
        <w:rPr>
          <w:rFonts w:ascii="Times New Roman" w:hAnsi="Times New Roman" w:cs="Times New Roman"/>
          <w:lang w:eastAsia="en-US"/>
        </w:rPr>
      </w:pPr>
      <w:r>
        <w:rPr>
          <w:rFonts w:ascii="Times New Roman" w:hAnsi="Times New Roman" w:cs="Times New Roman"/>
          <w:lang w:eastAsia="en-US"/>
        </w:rPr>
        <w:t>Do not use any other sources, and, as always, ensure that all work is original with you.</w:t>
      </w:r>
    </w:p>
    <w:p w14:paraId="6D27FFB2" w14:textId="32893438" w:rsidR="00056F7B" w:rsidRDefault="00056F7B" w:rsidP="00292D4C">
      <w:pPr>
        <w:ind w:firstLine="0"/>
        <w:rPr>
          <w:rFonts w:ascii="Times New Roman" w:hAnsi="Times New Roman" w:cs="Times New Roman"/>
          <w:lang w:eastAsia="en-US"/>
        </w:rPr>
      </w:pPr>
    </w:p>
    <w:p w14:paraId="54A51931" w14:textId="5CC44644" w:rsidR="00056F7B" w:rsidRDefault="00056F7B" w:rsidP="00292D4C">
      <w:pPr>
        <w:ind w:firstLine="0"/>
        <w:rPr>
          <w:rFonts w:ascii="Times New Roman" w:hAnsi="Times New Roman" w:cs="Times New Roman"/>
          <w:lang w:eastAsia="en-US"/>
        </w:rPr>
      </w:pPr>
    </w:p>
    <w:p w14:paraId="70C873E5" w14:textId="43BD9543" w:rsidR="00056F7B" w:rsidRPr="00056F7B" w:rsidRDefault="00056F7B" w:rsidP="00056F7B">
      <w:pPr>
        <w:pStyle w:val="ListParagraph"/>
        <w:numPr>
          <w:ilvl w:val="0"/>
          <w:numId w:val="37"/>
        </w:numPr>
        <w:ind w:left="360"/>
        <w:rPr>
          <w:rFonts w:ascii="Times New Roman" w:hAnsi="Times New Roman" w:cs="Times New Roman"/>
          <w:lang w:eastAsia="en-US"/>
        </w:rPr>
      </w:pPr>
      <w:r>
        <w:rPr>
          <w:rFonts w:ascii="Times New Roman" w:hAnsi="Times New Roman" w:cs="Times New Roman"/>
          <w:b/>
          <w:lang w:eastAsia="en-US"/>
        </w:rPr>
        <w:t xml:space="preserve">Culminating essay on </w:t>
      </w:r>
      <w:r>
        <w:rPr>
          <w:rFonts w:ascii="Times New Roman" w:hAnsi="Times New Roman" w:cs="Times New Roman"/>
          <w:b/>
          <w:i/>
          <w:lang w:eastAsia="en-US"/>
        </w:rPr>
        <w:t>Information Ages</w:t>
      </w:r>
      <w:r>
        <w:rPr>
          <w:rFonts w:ascii="Times New Roman" w:hAnsi="Times New Roman" w:cs="Times New Roman"/>
          <w:b/>
          <w:lang w:eastAsia="en-US"/>
        </w:rPr>
        <w:t xml:space="preserve"> – draft due </w:t>
      </w:r>
      <w:r w:rsidR="008A268B">
        <w:rPr>
          <w:rFonts w:ascii="Times New Roman" w:hAnsi="Times New Roman" w:cs="Times New Roman"/>
          <w:b/>
          <w:lang w:eastAsia="en-US"/>
        </w:rPr>
        <w:t>12</w:t>
      </w:r>
      <w:r w:rsidR="002C4124">
        <w:rPr>
          <w:rFonts w:ascii="Times New Roman" w:hAnsi="Times New Roman" w:cs="Times New Roman"/>
          <w:b/>
          <w:lang w:eastAsia="en-US"/>
        </w:rPr>
        <w:t>:</w:t>
      </w:r>
      <w:r w:rsidR="008A268B">
        <w:rPr>
          <w:rFonts w:ascii="Times New Roman" w:hAnsi="Times New Roman" w:cs="Times New Roman"/>
          <w:b/>
          <w:lang w:eastAsia="en-US"/>
        </w:rPr>
        <w:t xml:space="preserve">00 Noon </w:t>
      </w:r>
      <w:r w:rsidR="009F03B2">
        <w:rPr>
          <w:rFonts w:ascii="Times New Roman" w:hAnsi="Times New Roman" w:cs="Times New Roman"/>
          <w:b/>
          <w:lang w:eastAsia="en-US"/>
        </w:rPr>
        <w:t>Friday April 30</w:t>
      </w:r>
      <w:r>
        <w:rPr>
          <w:rFonts w:ascii="Times New Roman" w:hAnsi="Times New Roman" w:cs="Times New Roman"/>
          <w:b/>
          <w:lang w:eastAsia="en-US"/>
        </w:rPr>
        <w:t xml:space="preserve">, final version of the essay due Monday </w:t>
      </w:r>
      <w:r w:rsidR="009F03B2">
        <w:rPr>
          <w:rFonts w:ascii="Times New Roman" w:hAnsi="Times New Roman" w:cs="Times New Roman"/>
          <w:b/>
          <w:lang w:eastAsia="en-US"/>
        </w:rPr>
        <w:t xml:space="preserve">May 10 </w:t>
      </w:r>
      <w:r>
        <w:rPr>
          <w:rFonts w:ascii="Times New Roman" w:hAnsi="Times New Roman" w:cs="Times New Roman"/>
          <w:b/>
          <w:lang w:eastAsia="en-US"/>
        </w:rPr>
        <w:t>12:00 Noon</w:t>
      </w:r>
    </w:p>
    <w:p w14:paraId="33A2D0FC" w14:textId="36F7DDE3" w:rsidR="00056F7B" w:rsidRDefault="00056F7B" w:rsidP="00056F7B">
      <w:pPr>
        <w:ind w:firstLine="0"/>
        <w:rPr>
          <w:rFonts w:ascii="Times New Roman" w:hAnsi="Times New Roman" w:cs="Times New Roman"/>
          <w:lang w:eastAsia="en-US"/>
        </w:rPr>
      </w:pPr>
    </w:p>
    <w:p w14:paraId="68D84C7A" w14:textId="2021E696" w:rsidR="00056F7B" w:rsidRDefault="00056F7B" w:rsidP="00056F7B">
      <w:pPr>
        <w:ind w:firstLine="0"/>
        <w:rPr>
          <w:rFonts w:ascii="Times New Roman" w:hAnsi="Times New Roman" w:cs="Times New Roman"/>
          <w:lang w:eastAsia="en-US"/>
        </w:rPr>
      </w:pPr>
      <w:r>
        <w:rPr>
          <w:rFonts w:ascii="Times New Roman" w:hAnsi="Times New Roman" w:cs="Times New Roman"/>
          <w:lang w:eastAsia="en-US"/>
        </w:rPr>
        <w:t xml:space="preserve">Each student will write an essay </w:t>
      </w:r>
      <w:r w:rsidR="002C4124">
        <w:rPr>
          <w:rFonts w:ascii="Times New Roman" w:hAnsi="Times New Roman" w:cs="Times New Roman"/>
          <w:lang w:eastAsia="en-US"/>
        </w:rPr>
        <w:t xml:space="preserve">of </w:t>
      </w:r>
      <w:r w:rsidR="002C4124">
        <w:rPr>
          <w:rFonts w:ascii="Times New Roman" w:hAnsi="Times New Roman" w:cs="Times New Roman"/>
          <w:b/>
          <w:lang w:eastAsia="en-US"/>
        </w:rPr>
        <w:t xml:space="preserve">five double-spaced </w:t>
      </w:r>
      <w:r w:rsidR="002C4124" w:rsidRPr="002C4124">
        <w:rPr>
          <w:rFonts w:ascii="Times New Roman" w:hAnsi="Times New Roman" w:cs="Times New Roman"/>
          <w:lang w:eastAsia="en-US"/>
        </w:rPr>
        <w:t>pages</w:t>
      </w:r>
      <w:r w:rsidR="002C4124">
        <w:rPr>
          <w:rFonts w:ascii="Times New Roman" w:hAnsi="Times New Roman" w:cs="Times New Roman"/>
          <w:lang w:eastAsia="en-US"/>
        </w:rPr>
        <w:t xml:space="preserve">, not counting References, </w:t>
      </w:r>
      <w:r w:rsidRPr="002C4124">
        <w:rPr>
          <w:rFonts w:ascii="Times New Roman" w:hAnsi="Times New Roman" w:cs="Times New Roman"/>
          <w:lang w:eastAsia="en-US"/>
        </w:rPr>
        <w:t>on</w:t>
      </w:r>
      <w:r>
        <w:rPr>
          <w:rFonts w:ascii="Times New Roman" w:hAnsi="Times New Roman" w:cs="Times New Roman"/>
          <w:lang w:eastAsia="en-US"/>
        </w:rPr>
        <w:t xml:space="preserve"> the course textbook </w:t>
      </w:r>
      <w:r w:rsidR="002C4124">
        <w:rPr>
          <w:rFonts w:ascii="Times New Roman" w:hAnsi="Times New Roman" w:cs="Times New Roman"/>
          <w:lang w:eastAsia="en-US"/>
        </w:rPr>
        <w:t xml:space="preserve">Hobart &amp; Schiffman’s </w:t>
      </w:r>
      <w:r w:rsidR="002C4124">
        <w:rPr>
          <w:rFonts w:ascii="Times New Roman" w:hAnsi="Times New Roman" w:cs="Times New Roman"/>
          <w:i/>
          <w:lang w:eastAsia="en-US"/>
        </w:rPr>
        <w:t xml:space="preserve">Information </w:t>
      </w:r>
      <w:r w:rsidR="002C4124" w:rsidRPr="002C4124">
        <w:rPr>
          <w:rFonts w:ascii="Times New Roman" w:hAnsi="Times New Roman" w:cs="Times New Roman"/>
          <w:lang w:eastAsia="en-US"/>
        </w:rPr>
        <w:t>Ages</w:t>
      </w:r>
      <w:r w:rsidR="002C4124">
        <w:rPr>
          <w:rFonts w:ascii="Times New Roman" w:hAnsi="Times New Roman" w:cs="Times New Roman"/>
          <w:lang w:eastAsia="en-US"/>
        </w:rPr>
        <w:t xml:space="preserve"> (1998) </w:t>
      </w:r>
      <w:r w:rsidRPr="002C4124">
        <w:rPr>
          <w:rFonts w:ascii="Times New Roman" w:hAnsi="Times New Roman" w:cs="Times New Roman"/>
          <w:lang w:eastAsia="en-US"/>
        </w:rPr>
        <w:t>in</w:t>
      </w:r>
      <w:r>
        <w:rPr>
          <w:rFonts w:ascii="Times New Roman" w:hAnsi="Times New Roman" w:cs="Times New Roman"/>
          <w:lang w:eastAsia="en-US"/>
        </w:rPr>
        <w:t xml:space="preserve"> response to the </w:t>
      </w:r>
      <w:r w:rsidR="002C4124">
        <w:rPr>
          <w:rFonts w:ascii="Times New Roman" w:hAnsi="Times New Roman" w:cs="Times New Roman"/>
          <w:lang w:eastAsia="en-US"/>
        </w:rPr>
        <w:t xml:space="preserve">specific writing </w:t>
      </w:r>
      <w:r>
        <w:rPr>
          <w:rFonts w:ascii="Times New Roman" w:hAnsi="Times New Roman" w:cs="Times New Roman"/>
          <w:lang w:eastAsia="en-US"/>
        </w:rPr>
        <w:t>prompt provided by the instructor.</w:t>
      </w:r>
    </w:p>
    <w:p w14:paraId="65A1489F" w14:textId="3D39CC1A" w:rsidR="00056F7B" w:rsidRDefault="00056F7B" w:rsidP="00056F7B">
      <w:pPr>
        <w:ind w:firstLine="0"/>
        <w:rPr>
          <w:rFonts w:ascii="Times New Roman" w:hAnsi="Times New Roman" w:cs="Times New Roman"/>
          <w:lang w:eastAsia="en-US"/>
        </w:rPr>
      </w:pPr>
    </w:p>
    <w:p w14:paraId="70ABF757" w14:textId="25EE71F8" w:rsidR="00A90DA0" w:rsidRDefault="00056F7B" w:rsidP="00056F7B">
      <w:pPr>
        <w:ind w:firstLine="0"/>
        <w:rPr>
          <w:rFonts w:ascii="Times New Roman" w:hAnsi="Times New Roman" w:cs="Times New Roman"/>
          <w:lang w:eastAsia="en-US"/>
        </w:rPr>
      </w:pPr>
      <w:r>
        <w:rPr>
          <w:rFonts w:ascii="Times New Roman" w:hAnsi="Times New Roman" w:cs="Times New Roman"/>
          <w:lang w:eastAsia="en-US"/>
        </w:rPr>
        <w:t xml:space="preserve">A draft of the essay </w:t>
      </w:r>
      <w:r w:rsidR="002C4124">
        <w:rPr>
          <w:rFonts w:ascii="Times New Roman" w:hAnsi="Times New Roman" w:cs="Times New Roman"/>
          <w:lang w:eastAsia="en-US"/>
        </w:rPr>
        <w:t xml:space="preserve">of at least three double-spaced pages, not counting References, </w:t>
      </w:r>
      <w:r>
        <w:rPr>
          <w:rFonts w:ascii="Times New Roman" w:hAnsi="Times New Roman" w:cs="Times New Roman"/>
          <w:lang w:eastAsia="en-US"/>
        </w:rPr>
        <w:t xml:space="preserve">is due </w:t>
      </w:r>
      <w:r w:rsidR="002C4124">
        <w:rPr>
          <w:rFonts w:ascii="Times New Roman" w:hAnsi="Times New Roman" w:cs="Times New Roman"/>
          <w:lang w:eastAsia="en-US"/>
        </w:rPr>
        <w:t xml:space="preserve">by 12:00 Noon on Friday April 30 </w:t>
      </w:r>
      <w:r>
        <w:rPr>
          <w:rFonts w:ascii="Times New Roman" w:hAnsi="Times New Roman" w:cs="Times New Roman"/>
          <w:lang w:eastAsia="en-US"/>
        </w:rPr>
        <w:t xml:space="preserve">and </w:t>
      </w:r>
      <w:r w:rsidR="002C4124">
        <w:rPr>
          <w:rFonts w:ascii="Times New Roman" w:hAnsi="Times New Roman" w:cs="Times New Roman"/>
          <w:lang w:eastAsia="en-US"/>
        </w:rPr>
        <w:t>should contain preliminary drafts of all elements of the assignment</w:t>
      </w:r>
      <w:r>
        <w:rPr>
          <w:rFonts w:ascii="Times New Roman" w:hAnsi="Times New Roman" w:cs="Times New Roman"/>
          <w:lang w:eastAsia="en-US"/>
        </w:rPr>
        <w:t xml:space="preserve">.  </w:t>
      </w:r>
      <w:r w:rsidR="002C4124">
        <w:rPr>
          <w:rFonts w:ascii="Times New Roman" w:hAnsi="Times New Roman" w:cs="Times New Roman"/>
          <w:lang w:eastAsia="en-US"/>
        </w:rPr>
        <w:t xml:space="preserve">The instructor will review the draft and return it with suggestions for improving the work.  The final version of the essay is then due no later than 12:00 Noon Monday May 10.  </w:t>
      </w:r>
      <w:r>
        <w:rPr>
          <w:rFonts w:ascii="Times New Roman" w:hAnsi="Times New Roman" w:cs="Times New Roman"/>
          <w:lang w:eastAsia="en-US"/>
        </w:rPr>
        <w:t>More detail will be forthcoming later in the semester.</w:t>
      </w:r>
      <w:bookmarkEnd w:id="1"/>
      <w:bookmarkEnd w:id="2"/>
      <w:bookmarkEnd w:id="3"/>
      <w:bookmarkEnd w:id="4"/>
    </w:p>
    <w:p w14:paraId="5DE797AC" w14:textId="601D72F9" w:rsidR="00A62C00" w:rsidRPr="00DD015D" w:rsidRDefault="00A62C00" w:rsidP="00A62C00">
      <w:pPr>
        <w:ind w:firstLine="0"/>
        <w:rPr>
          <w:rFonts w:ascii="Times New Roman" w:hAnsi="Times New Roman" w:cs="Times New Roman"/>
          <w:lang w:eastAsia="en-US"/>
        </w:rPr>
      </w:pPr>
    </w:p>
    <w:sectPr w:rsidR="00A62C00" w:rsidRPr="00DD015D" w:rsidSect="00B538B6">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A351" w14:textId="77777777" w:rsidR="00B7713C" w:rsidRDefault="00B7713C">
      <w:r>
        <w:separator/>
      </w:r>
    </w:p>
  </w:endnote>
  <w:endnote w:type="continuationSeparator" w:id="0">
    <w:p w14:paraId="16E2B9AA" w14:textId="77777777" w:rsidR="00B7713C" w:rsidRDefault="00B7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DCE7" w14:textId="77777777" w:rsidR="008B4271" w:rsidRDefault="008B4271" w:rsidP="00B538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FBBD6" w14:textId="77777777" w:rsidR="008B4271" w:rsidRDefault="008B4271" w:rsidP="00B53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7EBE" w14:textId="77777777" w:rsidR="008B4271" w:rsidRPr="00050440" w:rsidRDefault="008B4271" w:rsidP="00B538B6">
    <w:pPr>
      <w:pStyle w:val="Footer"/>
      <w:framePr w:wrap="none" w:vAnchor="text" w:hAnchor="margin" w:xAlign="right" w:y="1"/>
      <w:rPr>
        <w:rStyle w:val="PageNumber"/>
        <w:rFonts w:asciiTheme="majorHAnsi" w:hAnsiTheme="majorHAnsi" w:cstheme="majorHAnsi"/>
        <w:sz w:val="18"/>
        <w:szCs w:val="18"/>
      </w:rPr>
    </w:pPr>
    <w:r w:rsidRPr="00050440">
      <w:rPr>
        <w:rStyle w:val="PageNumber"/>
        <w:rFonts w:asciiTheme="majorHAnsi" w:hAnsiTheme="majorHAnsi" w:cstheme="majorHAnsi"/>
        <w:sz w:val="18"/>
        <w:szCs w:val="18"/>
      </w:rPr>
      <w:fldChar w:fldCharType="begin"/>
    </w:r>
    <w:r w:rsidRPr="00050440">
      <w:rPr>
        <w:rStyle w:val="PageNumber"/>
        <w:rFonts w:asciiTheme="majorHAnsi" w:hAnsiTheme="majorHAnsi" w:cstheme="majorHAnsi"/>
        <w:sz w:val="18"/>
        <w:szCs w:val="18"/>
      </w:rPr>
      <w:instrText xml:space="preserve">PAGE  </w:instrText>
    </w:r>
    <w:r w:rsidRPr="00050440">
      <w:rPr>
        <w:rStyle w:val="PageNumber"/>
        <w:rFonts w:asciiTheme="majorHAnsi" w:hAnsiTheme="majorHAnsi" w:cstheme="majorHAnsi"/>
        <w:sz w:val="18"/>
        <w:szCs w:val="18"/>
      </w:rPr>
      <w:fldChar w:fldCharType="separate"/>
    </w:r>
    <w:r w:rsidRPr="00050440">
      <w:rPr>
        <w:rStyle w:val="PageNumber"/>
        <w:rFonts w:asciiTheme="majorHAnsi" w:hAnsiTheme="majorHAnsi" w:cstheme="majorHAnsi"/>
        <w:noProof/>
        <w:sz w:val="18"/>
        <w:szCs w:val="18"/>
      </w:rPr>
      <w:t>6</w:t>
    </w:r>
    <w:r w:rsidRPr="00050440">
      <w:rPr>
        <w:rStyle w:val="PageNumber"/>
        <w:rFonts w:asciiTheme="majorHAnsi" w:hAnsiTheme="majorHAnsi" w:cstheme="majorHAnsi"/>
        <w:sz w:val="18"/>
        <w:szCs w:val="18"/>
      </w:rPr>
      <w:fldChar w:fldCharType="end"/>
    </w:r>
  </w:p>
  <w:p w14:paraId="2E9EFF8D" w14:textId="6CC89960" w:rsidR="008B4271" w:rsidRPr="00050440" w:rsidRDefault="008B4271" w:rsidP="007E6951">
    <w:pPr>
      <w:pStyle w:val="Footer"/>
      <w:ind w:right="360" w:firstLine="0"/>
      <w:rPr>
        <w:rFonts w:asciiTheme="majorHAnsi" w:hAnsiTheme="majorHAnsi" w:cstheme="majorHAnsi"/>
        <w:sz w:val="18"/>
        <w:szCs w:val="18"/>
      </w:rPr>
    </w:pPr>
    <w:r w:rsidRPr="00050440">
      <w:rPr>
        <w:rFonts w:asciiTheme="majorHAnsi" w:hAnsiTheme="majorHAnsi" w:cstheme="majorHAnsi"/>
        <w:sz w:val="18"/>
        <w:szCs w:val="18"/>
      </w:rPr>
      <w:t>Copyright Philip Doty</w:t>
    </w:r>
    <w:r w:rsidRPr="00050440">
      <w:rPr>
        <w:rFonts w:asciiTheme="majorHAnsi" w:hAnsiTheme="majorHAnsi" w:cstheme="majorHAnsi"/>
        <w:sz w:val="18"/>
        <w:szCs w:val="18"/>
      </w:rPr>
      <w:tab/>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B6F4" w14:textId="77777777" w:rsidR="00B7713C" w:rsidRDefault="00B7713C">
      <w:r>
        <w:separator/>
      </w:r>
    </w:p>
  </w:footnote>
  <w:footnote w:type="continuationSeparator" w:id="0">
    <w:p w14:paraId="5405908F" w14:textId="77777777" w:rsidR="00B7713C" w:rsidRDefault="00B77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7FD"/>
    <w:multiLevelType w:val="multilevel"/>
    <w:tmpl w:val="618A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F107B"/>
    <w:multiLevelType w:val="multilevel"/>
    <w:tmpl w:val="E36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B7271"/>
    <w:multiLevelType w:val="multilevel"/>
    <w:tmpl w:val="3C0C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5544D"/>
    <w:multiLevelType w:val="multilevel"/>
    <w:tmpl w:val="960A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71F92"/>
    <w:multiLevelType w:val="hybridMultilevel"/>
    <w:tmpl w:val="AD0E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3E60"/>
    <w:multiLevelType w:val="hybridMultilevel"/>
    <w:tmpl w:val="03F046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E022DD"/>
    <w:multiLevelType w:val="hybridMultilevel"/>
    <w:tmpl w:val="11E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6A7B"/>
    <w:multiLevelType w:val="multilevel"/>
    <w:tmpl w:val="8B6C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1A0D0948"/>
    <w:multiLevelType w:val="hybridMultilevel"/>
    <w:tmpl w:val="78D85A4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AD3351F"/>
    <w:multiLevelType w:val="hybridMultilevel"/>
    <w:tmpl w:val="11D0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84513"/>
    <w:multiLevelType w:val="hybridMultilevel"/>
    <w:tmpl w:val="D63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7A5F"/>
    <w:multiLevelType w:val="hybridMultilevel"/>
    <w:tmpl w:val="C6E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E3D6E"/>
    <w:multiLevelType w:val="hybridMultilevel"/>
    <w:tmpl w:val="A8ECD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B08BA"/>
    <w:multiLevelType w:val="hybridMultilevel"/>
    <w:tmpl w:val="D81AF96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315C54D9"/>
    <w:multiLevelType w:val="hybridMultilevel"/>
    <w:tmpl w:val="B96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87F36"/>
    <w:multiLevelType w:val="hybridMultilevel"/>
    <w:tmpl w:val="125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378BA"/>
    <w:multiLevelType w:val="hybridMultilevel"/>
    <w:tmpl w:val="AA064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5A4FFD"/>
    <w:multiLevelType w:val="hybridMultilevel"/>
    <w:tmpl w:val="A532054A"/>
    <w:lvl w:ilvl="0" w:tplc="9BDE10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06365"/>
    <w:multiLevelType w:val="hybridMultilevel"/>
    <w:tmpl w:val="DD74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02E45"/>
    <w:multiLevelType w:val="hybridMultilevel"/>
    <w:tmpl w:val="540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A4DD8"/>
    <w:multiLevelType w:val="multilevel"/>
    <w:tmpl w:val="5050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A033A"/>
    <w:multiLevelType w:val="multilevel"/>
    <w:tmpl w:val="D4DA6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847CB"/>
    <w:multiLevelType w:val="multilevel"/>
    <w:tmpl w:val="DBE0C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C1017B"/>
    <w:multiLevelType w:val="multilevel"/>
    <w:tmpl w:val="0FC0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E431A4"/>
    <w:multiLevelType w:val="hybridMultilevel"/>
    <w:tmpl w:val="5C44FB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6" w15:restartNumberingAfterBreak="0">
    <w:nsid w:val="517D6458"/>
    <w:multiLevelType w:val="hybridMultilevel"/>
    <w:tmpl w:val="910281BE"/>
    <w:lvl w:ilvl="0" w:tplc="4FE695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4355A"/>
    <w:multiLevelType w:val="hybridMultilevel"/>
    <w:tmpl w:val="E8F2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9522C"/>
    <w:multiLevelType w:val="hybridMultilevel"/>
    <w:tmpl w:val="520C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CA1C34"/>
    <w:multiLevelType w:val="hybridMultilevel"/>
    <w:tmpl w:val="37B217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51255E0"/>
    <w:multiLevelType w:val="hybridMultilevel"/>
    <w:tmpl w:val="74B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3E4295"/>
    <w:multiLevelType w:val="hybridMultilevel"/>
    <w:tmpl w:val="08C26436"/>
    <w:lvl w:ilvl="0" w:tplc="7FBCDC88">
      <w:start w:val="1"/>
      <w:numFmt w:val="bullet"/>
      <w:lvlText w:val=""/>
      <w:lvlJc w:val="left"/>
      <w:pPr>
        <w:ind w:left="720" w:hanging="360"/>
      </w:pPr>
      <w:rPr>
        <w:rFonts w:ascii="Symbol" w:hAnsi="Symbol" w:hint="default"/>
      </w:rPr>
    </w:lvl>
    <w:lvl w:ilvl="1" w:tplc="EDAC8E52" w:tentative="1">
      <w:start w:val="1"/>
      <w:numFmt w:val="bullet"/>
      <w:lvlText w:val="o"/>
      <w:lvlJc w:val="left"/>
      <w:pPr>
        <w:ind w:left="1440" w:hanging="360"/>
      </w:pPr>
      <w:rPr>
        <w:rFonts w:ascii="Courier New" w:hAnsi="Courier New" w:cs="Courier New" w:hint="default"/>
      </w:rPr>
    </w:lvl>
    <w:lvl w:ilvl="2" w:tplc="56DA4EE0" w:tentative="1">
      <w:start w:val="1"/>
      <w:numFmt w:val="bullet"/>
      <w:lvlText w:val=""/>
      <w:lvlJc w:val="left"/>
      <w:pPr>
        <w:ind w:left="2160" w:hanging="360"/>
      </w:pPr>
      <w:rPr>
        <w:rFonts w:ascii="Wingdings" w:hAnsi="Wingdings" w:hint="default"/>
      </w:rPr>
    </w:lvl>
    <w:lvl w:ilvl="3" w:tplc="3B8259EC" w:tentative="1">
      <w:start w:val="1"/>
      <w:numFmt w:val="bullet"/>
      <w:lvlText w:val=""/>
      <w:lvlJc w:val="left"/>
      <w:pPr>
        <w:ind w:left="2880" w:hanging="360"/>
      </w:pPr>
      <w:rPr>
        <w:rFonts w:ascii="Symbol" w:hAnsi="Symbol" w:hint="default"/>
      </w:rPr>
    </w:lvl>
    <w:lvl w:ilvl="4" w:tplc="295E7DDC" w:tentative="1">
      <w:start w:val="1"/>
      <w:numFmt w:val="bullet"/>
      <w:lvlText w:val="o"/>
      <w:lvlJc w:val="left"/>
      <w:pPr>
        <w:ind w:left="3600" w:hanging="360"/>
      </w:pPr>
      <w:rPr>
        <w:rFonts w:ascii="Courier New" w:hAnsi="Courier New" w:cs="Courier New" w:hint="default"/>
      </w:rPr>
    </w:lvl>
    <w:lvl w:ilvl="5" w:tplc="F0A20242" w:tentative="1">
      <w:start w:val="1"/>
      <w:numFmt w:val="bullet"/>
      <w:lvlText w:val=""/>
      <w:lvlJc w:val="left"/>
      <w:pPr>
        <w:ind w:left="4320" w:hanging="360"/>
      </w:pPr>
      <w:rPr>
        <w:rFonts w:ascii="Wingdings" w:hAnsi="Wingdings" w:hint="default"/>
      </w:rPr>
    </w:lvl>
    <w:lvl w:ilvl="6" w:tplc="E95E5A0C" w:tentative="1">
      <w:start w:val="1"/>
      <w:numFmt w:val="bullet"/>
      <w:lvlText w:val=""/>
      <w:lvlJc w:val="left"/>
      <w:pPr>
        <w:ind w:left="5040" w:hanging="360"/>
      </w:pPr>
      <w:rPr>
        <w:rFonts w:ascii="Symbol" w:hAnsi="Symbol" w:hint="default"/>
      </w:rPr>
    </w:lvl>
    <w:lvl w:ilvl="7" w:tplc="D4881334" w:tentative="1">
      <w:start w:val="1"/>
      <w:numFmt w:val="bullet"/>
      <w:lvlText w:val="o"/>
      <w:lvlJc w:val="left"/>
      <w:pPr>
        <w:ind w:left="5760" w:hanging="360"/>
      </w:pPr>
      <w:rPr>
        <w:rFonts w:ascii="Courier New" w:hAnsi="Courier New" w:cs="Courier New" w:hint="default"/>
      </w:rPr>
    </w:lvl>
    <w:lvl w:ilvl="8" w:tplc="1E6A4E56" w:tentative="1">
      <w:start w:val="1"/>
      <w:numFmt w:val="bullet"/>
      <w:lvlText w:val=""/>
      <w:lvlJc w:val="left"/>
      <w:pPr>
        <w:ind w:left="6480" w:hanging="360"/>
      </w:pPr>
      <w:rPr>
        <w:rFonts w:ascii="Wingdings" w:hAnsi="Wingdings" w:hint="default"/>
      </w:rPr>
    </w:lvl>
  </w:abstractNum>
  <w:abstractNum w:abstractNumId="33" w15:restartNumberingAfterBreak="0">
    <w:nsid w:val="6DA517AD"/>
    <w:multiLevelType w:val="multilevel"/>
    <w:tmpl w:val="D584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6D2D1B"/>
    <w:multiLevelType w:val="hybridMultilevel"/>
    <w:tmpl w:val="1EB680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14409BD"/>
    <w:multiLevelType w:val="multilevel"/>
    <w:tmpl w:val="80A4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F5EE8"/>
    <w:multiLevelType w:val="hybridMultilevel"/>
    <w:tmpl w:val="509E1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C123F"/>
    <w:multiLevelType w:val="multilevel"/>
    <w:tmpl w:val="6938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2772B8"/>
    <w:multiLevelType w:val="hybridMultilevel"/>
    <w:tmpl w:val="AC5A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56597"/>
    <w:multiLevelType w:val="hybridMultilevel"/>
    <w:tmpl w:val="5CC0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8"/>
  </w:num>
  <w:num w:numId="4">
    <w:abstractNumId w:val="31"/>
  </w:num>
  <w:num w:numId="5">
    <w:abstractNumId w:val="37"/>
  </w:num>
  <w:num w:numId="6">
    <w:abstractNumId w:val="28"/>
  </w:num>
  <w:num w:numId="7">
    <w:abstractNumId w:val="26"/>
  </w:num>
  <w:num w:numId="8">
    <w:abstractNumId w:val="33"/>
  </w:num>
  <w:num w:numId="9">
    <w:abstractNumId w:val="7"/>
  </w:num>
  <w:num w:numId="10">
    <w:abstractNumId w:val="24"/>
  </w:num>
  <w:num w:numId="11">
    <w:abstractNumId w:val="1"/>
  </w:num>
  <w:num w:numId="12">
    <w:abstractNumId w:val="22"/>
  </w:num>
  <w:num w:numId="13">
    <w:abstractNumId w:val="3"/>
  </w:num>
  <w:num w:numId="14">
    <w:abstractNumId w:val="2"/>
  </w:num>
  <w:num w:numId="15">
    <w:abstractNumId w:val="21"/>
  </w:num>
  <w:num w:numId="16">
    <w:abstractNumId w:val="0"/>
  </w:num>
  <w:num w:numId="17">
    <w:abstractNumId w:val="23"/>
  </w:num>
  <w:num w:numId="18">
    <w:abstractNumId w:val="35"/>
  </w:num>
  <w:num w:numId="19">
    <w:abstractNumId w:val="5"/>
  </w:num>
  <w:num w:numId="20">
    <w:abstractNumId w:val="6"/>
  </w:num>
  <w:num w:numId="21">
    <w:abstractNumId w:val="11"/>
  </w:num>
  <w:num w:numId="22">
    <w:abstractNumId w:val="20"/>
  </w:num>
  <w:num w:numId="23">
    <w:abstractNumId w:val="15"/>
  </w:num>
  <w:num w:numId="24">
    <w:abstractNumId w:val="10"/>
  </w:num>
  <w:num w:numId="25">
    <w:abstractNumId w:val="17"/>
  </w:num>
  <w:num w:numId="26">
    <w:abstractNumId w:val="16"/>
  </w:num>
  <w:num w:numId="27">
    <w:abstractNumId w:val="4"/>
  </w:num>
  <w:num w:numId="28">
    <w:abstractNumId w:val="19"/>
  </w:num>
  <w:num w:numId="29">
    <w:abstractNumId w:val="12"/>
  </w:num>
  <w:num w:numId="30">
    <w:abstractNumId w:val="34"/>
  </w:num>
  <w:num w:numId="31">
    <w:abstractNumId w:val="14"/>
  </w:num>
  <w:num w:numId="32">
    <w:abstractNumId w:val="39"/>
  </w:num>
  <w:num w:numId="33">
    <w:abstractNumId w:val="29"/>
  </w:num>
  <w:num w:numId="34">
    <w:abstractNumId w:val="25"/>
  </w:num>
  <w:num w:numId="35">
    <w:abstractNumId w:val="9"/>
  </w:num>
  <w:num w:numId="36">
    <w:abstractNumId w:val="38"/>
  </w:num>
  <w:num w:numId="37">
    <w:abstractNumId w:val="30"/>
  </w:num>
  <w:num w:numId="38">
    <w:abstractNumId w:val="13"/>
  </w:num>
  <w:num w:numId="39">
    <w:abstractNumId w:val="27"/>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2D4D"/>
    <w:rsid w:val="00000125"/>
    <w:rsid w:val="00012A0E"/>
    <w:rsid w:val="000422F3"/>
    <w:rsid w:val="00050440"/>
    <w:rsid w:val="00056F7B"/>
    <w:rsid w:val="00057FFB"/>
    <w:rsid w:val="000641EC"/>
    <w:rsid w:val="00067217"/>
    <w:rsid w:val="00067D22"/>
    <w:rsid w:val="00067E4F"/>
    <w:rsid w:val="00077ED7"/>
    <w:rsid w:val="000832D7"/>
    <w:rsid w:val="00090A85"/>
    <w:rsid w:val="00092AC1"/>
    <w:rsid w:val="000A4557"/>
    <w:rsid w:val="000A6A4F"/>
    <w:rsid w:val="000B7761"/>
    <w:rsid w:val="000C50C5"/>
    <w:rsid w:val="000D0A74"/>
    <w:rsid w:val="000D5D8B"/>
    <w:rsid w:val="000E2F4B"/>
    <w:rsid w:val="000E395C"/>
    <w:rsid w:val="000E4D16"/>
    <w:rsid w:val="000F142A"/>
    <w:rsid w:val="000F1B63"/>
    <w:rsid w:val="0012327F"/>
    <w:rsid w:val="00130441"/>
    <w:rsid w:val="001444F4"/>
    <w:rsid w:val="00146C6C"/>
    <w:rsid w:val="00151032"/>
    <w:rsid w:val="00152B5B"/>
    <w:rsid w:val="00156DAE"/>
    <w:rsid w:val="00163CB4"/>
    <w:rsid w:val="00175D67"/>
    <w:rsid w:val="00182F3E"/>
    <w:rsid w:val="00186C53"/>
    <w:rsid w:val="001870CD"/>
    <w:rsid w:val="001A250B"/>
    <w:rsid w:val="001C1F9E"/>
    <w:rsid w:val="001E73AD"/>
    <w:rsid w:val="001F251C"/>
    <w:rsid w:val="001F27C7"/>
    <w:rsid w:val="002006E1"/>
    <w:rsid w:val="0020092F"/>
    <w:rsid w:val="00200C7A"/>
    <w:rsid w:val="00201E96"/>
    <w:rsid w:val="00206391"/>
    <w:rsid w:val="00221163"/>
    <w:rsid w:val="00225CF3"/>
    <w:rsid w:val="00227269"/>
    <w:rsid w:val="00250266"/>
    <w:rsid w:val="002657EF"/>
    <w:rsid w:val="00276691"/>
    <w:rsid w:val="00287983"/>
    <w:rsid w:val="002903A6"/>
    <w:rsid w:val="00290B07"/>
    <w:rsid w:val="00291772"/>
    <w:rsid w:val="00292D4C"/>
    <w:rsid w:val="00293A63"/>
    <w:rsid w:val="00296095"/>
    <w:rsid w:val="002A1534"/>
    <w:rsid w:val="002B0D1C"/>
    <w:rsid w:val="002B1971"/>
    <w:rsid w:val="002B21D0"/>
    <w:rsid w:val="002C4124"/>
    <w:rsid w:val="002D41D8"/>
    <w:rsid w:val="002D48B0"/>
    <w:rsid w:val="002E17AE"/>
    <w:rsid w:val="002F6560"/>
    <w:rsid w:val="00300E9B"/>
    <w:rsid w:val="00310C76"/>
    <w:rsid w:val="003127D3"/>
    <w:rsid w:val="003221FA"/>
    <w:rsid w:val="003325EA"/>
    <w:rsid w:val="00344728"/>
    <w:rsid w:val="003544EA"/>
    <w:rsid w:val="00356F8D"/>
    <w:rsid w:val="00364225"/>
    <w:rsid w:val="00375C38"/>
    <w:rsid w:val="00383967"/>
    <w:rsid w:val="0039275C"/>
    <w:rsid w:val="0039374A"/>
    <w:rsid w:val="003A6827"/>
    <w:rsid w:val="003A775A"/>
    <w:rsid w:val="003D6C1B"/>
    <w:rsid w:val="003E372E"/>
    <w:rsid w:val="003E7FD8"/>
    <w:rsid w:val="003F0D4A"/>
    <w:rsid w:val="003F4476"/>
    <w:rsid w:val="003F57FA"/>
    <w:rsid w:val="00403F25"/>
    <w:rsid w:val="004053E7"/>
    <w:rsid w:val="00412278"/>
    <w:rsid w:val="0041539B"/>
    <w:rsid w:val="00415EA3"/>
    <w:rsid w:val="00424AC0"/>
    <w:rsid w:val="00426DC3"/>
    <w:rsid w:val="004429F6"/>
    <w:rsid w:val="00453A70"/>
    <w:rsid w:val="00482329"/>
    <w:rsid w:val="00494F64"/>
    <w:rsid w:val="004B4FEB"/>
    <w:rsid w:val="004B6B41"/>
    <w:rsid w:val="004B728B"/>
    <w:rsid w:val="004C437C"/>
    <w:rsid w:val="004D6772"/>
    <w:rsid w:val="004F54F5"/>
    <w:rsid w:val="004F7526"/>
    <w:rsid w:val="0050157E"/>
    <w:rsid w:val="0050287A"/>
    <w:rsid w:val="00503B82"/>
    <w:rsid w:val="00503CCC"/>
    <w:rsid w:val="005055D0"/>
    <w:rsid w:val="00506208"/>
    <w:rsid w:val="005118E3"/>
    <w:rsid w:val="00511B09"/>
    <w:rsid w:val="005156E7"/>
    <w:rsid w:val="00524F35"/>
    <w:rsid w:val="005331D0"/>
    <w:rsid w:val="00535D1C"/>
    <w:rsid w:val="00560554"/>
    <w:rsid w:val="005654B6"/>
    <w:rsid w:val="00573F1B"/>
    <w:rsid w:val="00593891"/>
    <w:rsid w:val="005A19AA"/>
    <w:rsid w:val="005A45F7"/>
    <w:rsid w:val="005A535A"/>
    <w:rsid w:val="005C4162"/>
    <w:rsid w:val="005C7327"/>
    <w:rsid w:val="005D3F5F"/>
    <w:rsid w:val="005E1E34"/>
    <w:rsid w:val="005E3FD4"/>
    <w:rsid w:val="005E736F"/>
    <w:rsid w:val="006012F5"/>
    <w:rsid w:val="006033DF"/>
    <w:rsid w:val="00607818"/>
    <w:rsid w:val="00613A53"/>
    <w:rsid w:val="00616866"/>
    <w:rsid w:val="00617E33"/>
    <w:rsid w:val="00633CA0"/>
    <w:rsid w:val="00644B9B"/>
    <w:rsid w:val="00653590"/>
    <w:rsid w:val="00654071"/>
    <w:rsid w:val="00657316"/>
    <w:rsid w:val="006610BA"/>
    <w:rsid w:val="00661C3F"/>
    <w:rsid w:val="006735E9"/>
    <w:rsid w:val="0068273B"/>
    <w:rsid w:val="00692C34"/>
    <w:rsid w:val="006A033D"/>
    <w:rsid w:val="006A271B"/>
    <w:rsid w:val="006A35DF"/>
    <w:rsid w:val="006A6586"/>
    <w:rsid w:val="006B5627"/>
    <w:rsid w:val="006D4664"/>
    <w:rsid w:val="006D5B9F"/>
    <w:rsid w:val="006D6C8E"/>
    <w:rsid w:val="006D7E14"/>
    <w:rsid w:val="006E0958"/>
    <w:rsid w:val="006E2202"/>
    <w:rsid w:val="006E2E70"/>
    <w:rsid w:val="006F0E37"/>
    <w:rsid w:val="006F15E4"/>
    <w:rsid w:val="006F5580"/>
    <w:rsid w:val="006F718D"/>
    <w:rsid w:val="00703AAF"/>
    <w:rsid w:val="00703EC9"/>
    <w:rsid w:val="007103C9"/>
    <w:rsid w:val="00710D70"/>
    <w:rsid w:val="0072484B"/>
    <w:rsid w:val="00741D67"/>
    <w:rsid w:val="00750FB1"/>
    <w:rsid w:val="007521F6"/>
    <w:rsid w:val="00763D4A"/>
    <w:rsid w:val="00770BB9"/>
    <w:rsid w:val="00772C92"/>
    <w:rsid w:val="00774320"/>
    <w:rsid w:val="007858F0"/>
    <w:rsid w:val="00791262"/>
    <w:rsid w:val="007A15C8"/>
    <w:rsid w:val="007A1E1A"/>
    <w:rsid w:val="007A5EB5"/>
    <w:rsid w:val="007A789F"/>
    <w:rsid w:val="007B1642"/>
    <w:rsid w:val="007B2966"/>
    <w:rsid w:val="007B56D5"/>
    <w:rsid w:val="007B7EED"/>
    <w:rsid w:val="007C4CB0"/>
    <w:rsid w:val="007C6C13"/>
    <w:rsid w:val="007D4E85"/>
    <w:rsid w:val="007E068D"/>
    <w:rsid w:val="007E6951"/>
    <w:rsid w:val="007F3CE4"/>
    <w:rsid w:val="00804DD6"/>
    <w:rsid w:val="00814840"/>
    <w:rsid w:val="00814924"/>
    <w:rsid w:val="00820045"/>
    <w:rsid w:val="00821012"/>
    <w:rsid w:val="008214F6"/>
    <w:rsid w:val="008218C6"/>
    <w:rsid w:val="00822453"/>
    <w:rsid w:val="008372DB"/>
    <w:rsid w:val="008430ED"/>
    <w:rsid w:val="008473C6"/>
    <w:rsid w:val="00854C43"/>
    <w:rsid w:val="0089108F"/>
    <w:rsid w:val="008946F6"/>
    <w:rsid w:val="00897AC8"/>
    <w:rsid w:val="008A130F"/>
    <w:rsid w:val="008A268B"/>
    <w:rsid w:val="008B4271"/>
    <w:rsid w:val="008C0C66"/>
    <w:rsid w:val="008C6503"/>
    <w:rsid w:val="008D25CF"/>
    <w:rsid w:val="008D686A"/>
    <w:rsid w:val="008D78AF"/>
    <w:rsid w:val="008E47F2"/>
    <w:rsid w:val="0090512D"/>
    <w:rsid w:val="00906E93"/>
    <w:rsid w:val="009200AD"/>
    <w:rsid w:val="00920278"/>
    <w:rsid w:val="0092472B"/>
    <w:rsid w:val="009366EC"/>
    <w:rsid w:val="00937340"/>
    <w:rsid w:val="009456AC"/>
    <w:rsid w:val="00946A66"/>
    <w:rsid w:val="009542B9"/>
    <w:rsid w:val="00954961"/>
    <w:rsid w:val="00955580"/>
    <w:rsid w:val="00957220"/>
    <w:rsid w:val="00962DED"/>
    <w:rsid w:val="00965033"/>
    <w:rsid w:val="009656FE"/>
    <w:rsid w:val="00976A9F"/>
    <w:rsid w:val="00992A5B"/>
    <w:rsid w:val="009960E7"/>
    <w:rsid w:val="009A4942"/>
    <w:rsid w:val="009A4A6B"/>
    <w:rsid w:val="009B2437"/>
    <w:rsid w:val="009B2808"/>
    <w:rsid w:val="009B6A5D"/>
    <w:rsid w:val="009C1D7E"/>
    <w:rsid w:val="009C69AA"/>
    <w:rsid w:val="009D3A92"/>
    <w:rsid w:val="009E3AF1"/>
    <w:rsid w:val="009E6C00"/>
    <w:rsid w:val="009F03B2"/>
    <w:rsid w:val="009F16BE"/>
    <w:rsid w:val="009F2887"/>
    <w:rsid w:val="009F6B0D"/>
    <w:rsid w:val="00A06798"/>
    <w:rsid w:val="00A200F0"/>
    <w:rsid w:val="00A21ECD"/>
    <w:rsid w:val="00A308C1"/>
    <w:rsid w:val="00A311A3"/>
    <w:rsid w:val="00A356B5"/>
    <w:rsid w:val="00A441D9"/>
    <w:rsid w:val="00A51376"/>
    <w:rsid w:val="00A51CC8"/>
    <w:rsid w:val="00A52CD7"/>
    <w:rsid w:val="00A54FBC"/>
    <w:rsid w:val="00A62C00"/>
    <w:rsid w:val="00A80BAD"/>
    <w:rsid w:val="00A90DA0"/>
    <w:rsid w:val="00A91D8E"/>
    <w:rsid w:val="00A94189"/>
    <w:rsid w:val="00AA420F"/>
    <w:rsid w:val="00AB54A1"/>
    <w:rsid w:val="00AC04AA"/>
    <w:rsid w:val="00AC0681"/>
    <w:rsid w:val="00AC327F"/>
    <w:rsid w:val="00AC499F"/>
    <w:rsid w:val="00AC7B5F"/>
    <w:rsid w:val="00B04CFA"/>
    <w:rsid w:val="00B26F32"/>
    <w:rsid w:val="00B31C6F"/>
    <w:rsid w:val="00B519A5"/>
    <w:rsid w:val="00B538B6"/>
    <w:rsid w:val="00B568D8"/>
    <w:rsid w:val="00B60B5B"/>
    <w:rsid w:val="00B62D4D"/>
    <w:rsid w:val="00B726E3"/>
    <w:rsid w:val="00B74810"/>
    <w:rsid w:val="00B7713C"/>
    <w:rsid w:val="00B8502E"/>
    <w:rsid w:val="00BA579F"/>
    <w:rsid w:val="00BB01E5"/>
    <w:rsid w:val="00BB1148"/>
    <w:rsid w:val="00BB1D72"/>
    <w:rsid w:val="00BE751D"/>
    <w:rsid w:val="00C002BB"/>
    <w:rsid w:val="00C03C5F"/>
    <w:rsid w:val="00C15F03"/>
    <w:rsid w:val="00C20392"/>
    <w:rsid w:val="00C31FE8"/>
    <w:rsid w:val="00C3426A"/>
    <w:rsid w:val="00C4431F"/>
    <w:rsid w:val="00C44878"/>
    <w:rsid w:val="00C63551"/>
    <w:rsid w:val="00C7286B"/>
    <w:rsid w:val="00C86029"/>
    <w:rsid w:val="00CB2BE7"/>
    <w:rsid w:val="00CE66F6"/>
    <w:rsid w:val="00CF20EB"/>
    <w:rsid w:val="00D04BF8"/>
    <w:rsid w:val="00D06214"/>
    <w:rsid w:val="00D112F3"/>
    <w:rsid w:val="00D13B3A"/>
    <w:rsid w:val="00D20570"/>
    <w:rsid w:val="00D21AE3"/>
    <w:rsid w:val="00D30518"/>
    <w:rsid w:val="00D3382E"/>
    <w:rsid w:val="00D33AF8"/>
    <w:rsid w:val="00D41016"/>
    <w:rsid w:val="00D410AB"/>
    <w:rsid w:val="00D42973"/>
    <w:rsid w:val="00D42F08"/>
    <w:rsid w:val="00D455CA"/>
    <w:rsid w:val="00D53D9F"/>
    <w:rsid w:val="00D570DC"/>
    <w:rsid w:val="00D62F51"/>
    <w:rsid w:val="00D67E85"/>
    <w:rsid w:val="00D76CE8"/>
    <w:rsid w:val="00D84134"/>
    <w:rsid w:val="00D926E6"/>
    <w:rsid w:val="00D94349"/>
    <w:rsid w:val="00D94D5F"/>
    <w:rsid w:val="00DA0C71"/>
    <w:rsid w:val="00DB2893"/>
    <w:rsid w:val="00DB6E0E"/>
    <w:rsid w:val="00DC0916"/>
    <w:rsid w:val="00DC5112"/>
    <w:rsid w:val="00DD015D"/>
    <w:rsid w:val="00DD603B"/>
    <w:rsid w:val="00DE0BA8"/>
    <w:rsid w:val="00DE50C1"/>
    <w:rsid w:val="00DE6DE7"/>
    <w:rsid w:val="00DF5CB7"/>
    <w:rsid w:val="00E028E4"/>
    <w:rsid w:val="00E14BF5"/>
    <w:rsid w:val="00E1553E"/>
    <w:rsid w:val="00E31489"/>
    <w:rsid w:val="00E45CDC"/>
    <w:rsid w:val="00E47281"/>
    <w:rsid w:val="00E51E44"/>
    <w:rsid w:val="00E569C8"/>
    <w:rsid w:val="00E73C1C"/>
    <w:rsid w:val="00E804B8"/>
    <w:rsid w:val="00E825E6"/>
    <w:rsid w:val="00E943F6"/>
    <w:rsid w:val="00E97339"/>
    <w:rsid w:val="00EC5C9C"/>
    <w:rsid w:val="00ED7CBF"/>
    <w:rsid w:val="00EE25E2"/>
    <w:rsid w:val="00EE4FF1"/>
    <w:rsid w:val="00EF5180"/>
    <w:rsid w:val="00EF692F"/>
    <w:rsid w:val="00F058FA"/>
    <w:rsid w:val="00F12FEF"/>
    <w:rsid w:val="00F16638"/>
    <w:rsid w:val="00F16813"/>
    <w:rsid w:val="00F64643"/>
    <w:rsid w:val="00F66DA8"/>
    <w:rsid w:val="00F75A0C"/>
    <w:rsid w:val="00F949FB"/>
    <w:rsid w:val="00FA321B"/>
    <w:rsid w:val="00FA675D"/>
    <w:rsid w:val="00FB17ED"/>
    <w:rsid w:val="00FB610F"/>
    <w:rsid w:val="00FC1BAE"/>
    <w:rsid w:val="00FC2C75"/>
    <w:rsid w:val="00FC2CAF"/>
    <w:rsid w:val="00FC3972"/>
    <w:rsid w:val="00FC57CF"/>
    <w:rsid w:val="00FC716C"/>
    <w:rsid w:val="00FD1665"/>
    <w:rsid w:val="00FE631F"/>
    <w:rsid w:val="00FE6B3D"/>
    <w:rsid w:val="00FF6E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FA3175"/>
  <w15:docId w15:val="{51964752-5C9C-544B-872C-94C27586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B18"/>
  </w:style>
  <w:style w:type="paragraph" w:styleId="Heading1">
    <w:name w:val="heading 1"/>
    <w:basedOn w:val="Normal"/>
    <w:next w:val="Normal"/>
    <w:link w:val="Heading1Char"/>
    <w:uiPriority w:val="9"/>
    <w:qFormat/>
    <w:rsid w:val="00F15B1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5B1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15B1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F15B1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15B1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15B1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15B1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5B1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5B1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1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5B1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15B18"/>
    <w:rPr>
      <w:rFonts w:asciiTheme="majorHAnsi" w:eastAsiaTheme="majorEastAsia" w:hAnsiTheme="majorHAnsi" w:cstheme="majorBidi"/>
      <w:color w:val="4F81BD" w:themeColor="accent1"/>
      <w:sz w:val="24"/>
      <w:szCs w:val="24"/>
    </w:rPr>
  </w:style>
  <w:style w:type="paragraph" w:styleId="NormalWeb">
    <w:name w:val="Normal (Web)"/>
    <w:basedOn w:val="Normal"/>
    <w:uiPriority w:val="99"/>
    <w:unhideWhenUsed/>
    <w:rsid w:val="0056289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qFormat/>
    <w:rsid w:val="00F15B18"/>
    <w:rPr>
      <w:b/>
      <w:bCs/>
      <w:spacing w:val="0"/>
    </w:rPr>
  </w:style>
  <w:style w:type="character" w:customStyle="1" w:styleId="apple-converted-space">
    <w:name w:val="apple-converted-space"/>
    <w:basedOn w:val="DefaultParagraphFont"/>
    <w:rsid w:val="00562890"/>
  </w:style>
  <w:style w:type="character" w:styleId="Hyperlink">
    <w:name w:val="Hyperlink"/>
    <w:basedOn w:val="DefaultParagraphFont"/>
    <w:uiPriority w:val="99"/>
    <w:unhideWhenUsed/>
    <w:rsid w:val="00562890"/>
    <w:rPr>
      <w:color w:val="0000FF"/>
      <w:u w:val="single"/>
    </w:rPr>
  </w:style>
  <w:style w:type="paragraph" w:styleId="ListParagraph">
    <w:name w:val="List Paragraph"/>
    <w:basedOn w:val="Normal"/>
    <w:uiPriority w:val="34"/>
    <w:qFormat/>
    <w:rsid w:val="00F15B18"/>
    <w:pPr>
      <w:ind w:left="720"/>
      <w:contextualSpacing/>
    </w:pPr>
  </w:style>
  <w:style w:type="character" w:customStyle="1" w:styleId="Heading4Char">
    <w:name w:val="Heading 4 Char"/>
    <w:basedOn w:val="DefaultParagraphFont"/>
    <w:link w:val="Heading4"/>
    <w:uiPriority w:val="9"/>
    <w:rsid w:val="00F15B1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15B1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15B1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5B1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5B1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5B1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F15B1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15B1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5B1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15B18"/>
    <w:rPr>
      <w:i/>
      <w:iCs/>
      <w:sz w:val="24"/>
      <w:szCs w:val="24"/>
    </w:rPr>
  </w:style>
  <w:style w:type="character" w:styleId="Emphasis">
    <w:name w:val="Emphasis"/>
    <w:uiPriority w:val="20"/>
    <w:qFormat/>
    <w:rsid w:val="00F15B18"/>
    <w:rPr>
      <w:b/>
      <w:bCs/>
      <w:i/>
      <w:iCs/>
      <w:color w:val="5A5A5A" w:themeColor="text1" w:themeTint="A5"/>
    </w:rPr>
  </w:style>
  <w:style w:type="paragraph" w:styleId="NoSpacing">
    <w:name w:val="No Spacing"/>
    <w:basedOn w:val="Normal"/>
    <w:link w:val="NoSpacingChar"/>
    <w:uiPriority w:val="1"/>
    <w:qFormat/>
    <w:rsid w:val="00F15B18"/>
    <w:pPr>
      <w:ind w:firstLine="0"/>
    </w:pPr>
  </w:style>
  <w:style w:type="paragraph" w:styleId="Quote">
    <w:name w:val="Quote"/>
    <w:basedOn w:val="Normal"/>
    <w:next w:val="Normal"/>
    <w:link w:val="QuoteChar"/>
    <w:uiPriority w:val="29"/>
    <w:qFormat/>
    <w:rsid w:val="00F15B1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15B1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5B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5B1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5B18"/>
    <w:rPr>
      <w:i/>
      <w:iCs/>
      <w:color w:val="5A5A5A" w:themeColor="text1" w:themeTint="A5"/>
    </w:rPr>
  </w:style>
  <w:style w:type="character" w:styleId="IntenseEmphasis">
    <w:name w:val="Intense Emphasis"/>
    <w:uiPriority w:val="21"/>
    <w:qFormat/>
    <w:rsid w:val="00F15B18"/>
    <w:rPr>
      <w:b/>
      <w:bCs/>
      <w:i/>
      <w:iCs/>
      <w:color w:val="4F81BD" w:themeColor="accent1"/>
      <w:sz w:val="22"/>
      <w:szCs w:val="22"/>
    </w:rPr>
  </w:style>
  <w:style w:type="character" w:styleId="SubtleReference">
    <w:name w:val="Subtle Reference"/>
    <w:uiPriority w:val="31"/>
    <w:qFormat/>
    <w:rsid w:val="00F15B18"/>
    <w:rPr>
      <w:color w:val="auto"/>
      <w:u w:val="single" w:color="9BBB59"/>
    </w:rPr>
  </w:style>
  <w:style w:type="character" w:styleId="IntenseReference">
    <w:name w:val="Intense Reference"/>
    <w:basedOn w:val="DefaultParagraphFont"/>
    <w:uiPriority w:val="32"/>
    <w:qFormat/>
    <w:rsid w:val="00F15B18"/>
    <w:rPr>
      <w:b/>
      <w:bCs/>
      <w:color w:val="76923C" w:themeColor="accent3" w:themeShade="BF"/>
      <w:u w:val="single" w:color="9BBB59"/>
    </w:rPr>
  </w:style>
  <w:style w:type="character" w:styleId="BookTitle">
    <w:name w:val="Book Title"/>
    <w:basedOn w:val="DefaultParagraphFont"/>
    <w:uiPriority w:val="33"/>
    <w:qFormat/>
    <w:rsid w:val="00F15B1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5B18"/>
    <w:pPr>
      <w:outlineLvl w:val="9"/>
    </w:pPr>
    <w:rPr>
      <w:lang w:bidi="en-US"/>
    </w:rPr>
  </w:style>
  <w:style w:type="paragraph" w:styleId="Caption">
    <w:name w:val="caption"/>
    <w:basedOn w:val="Normal"/>
    <w:next w:val="Normal"/>
    <w:uiPriority w:val="35"/>
    <w:semiHidden/>
    <w:unhideWhenUsed/>
    <w:qFormat/>
    <w:rsid w:val="00F15B18"/>
    <w:rPr>
      <w:b/>
      <w:bCs/>
      <w:sz w:val="18"/>
      <w:szCs w:val="18"/>
    </w:rPr>
  </w:style>
  <w:style w:type="character" w:customStyle="1" w:styleId="NoSpacingChar">
    <w:name w:val="No Spacing Char"/>
    <w:basedOn w:val="DefaultParagraphFont"/>
    <w:link w:val="NoSpacing"/>
    <w:uiPriority w:val="1"/>
    <w:rsid w:val="00F15B18"/>
  </w:style>
  <w:style w:type="paragraph" w:styleId="Footer">
    <w:name w:val="footer"/>
    <w:basedOn w:val="Normal"/>
    <w:link w:val="FooterChar"/>
    <w:unhideWhenUsed/>
    <w:rsid w:val="005873B6"/>
    <w:pPr>
      <w:tabs>
        <w:tab w:val="center" w:pos="4680"/>
        <w:tab w:val="right" w:pos="9360"/>
      </w:tabs>
    </w:pPr>
  </w:style>
  <w:style w:type="character" w:customStyle="1" w:styleId="FooterChar">
    <w:name w:val="Footer Char"/>
    <w:basedOn w:val="DefaultParagraphFont"/>
    <w:link w:val="Footer"/>
    <w:rsid w:val="005873B6"/>
  </w:style>
  <w:style w:type="character" w:styleId="PageNumber">
    <w:name w:val="page number"/>
    <w:basedOn w:val="DefaultParagraphFont"/>
    <w:unhideWhenUsed/>
    <w:rsid w:val="005873B6"/>
  </w:style>
  <w:style w:type="paragraph" w:styleId="DocumentMap">
    <w:name w:val="Document Map"/>
    <w:basedOn w:val="Normal"/>
    <w:link w:val="DocumentMapChar"/>
    <w:uiPriority w:val="99"/>
    <w:semiHidden/>
    <w:unhideWhenUsed/>
    <w:rsid w:val="002F7D0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7D0E"/>
    <w:rPr>
      <w:rFonts w:ascii="Times New Roman" w:hAnsi="Times New Roman" w:cs="Times New Roman"/>
      <w:sz w:val="24"/>
      <w:szCs w:val="24"/>
    </w:rPr>
  </w:style>
  <w:style w:type="character" w:customStyle="1" w:styleId="UnresolvedMention1">
    <w:name w:val="Unresolved Mention1"/>
    <w:basedOn w:val="DefaultParagraphFont"/>
    <w:uiPriority w:val="99"/>
    <w:rsid w:val="00D76CE8"/>
    <w:rPr>
      <w:color w:val="605E5C"/>
      <w:shd w:val="clear" w:color="auto" w:fill="E1DFDD"/>
    </w:rPr>
  </w:style>
  <w:style w:type="character" w:styleId="UnresolvedMention">
    <w:name w:val="Unresolved Mention"/>
    <w:basedOn w:val="DefaultParagraphFont"/>
    <w:uiPriority w:val="99"/>
    <w:semiHidden/>
    <w:unhideWhenUsed/>
    <w:rsid w:val="009960E7"/>
    <w:rPr>
      <w:color w:val="605E5C"/>
      <w:shd w:val="clear" w:color="auto" w:fill="E1DFDD"/>
    </w:rPr>
  </w:style>
  <w:style w:type="table" w:styleId="TableGrid">
    <w:name w:val="Table Grid"/>
    <w:basedOn w:val="TableNormal"/>
    <w:uiPriority w:val="59"/>
    <w:rsid w:val="00A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6A66"/>
    <w:pPr>
      <w:widowControl w:val="0"/>
      <w:ind w:left="460" w:firstLine="0"/>
    </w:pPr>
    <w:rPr>
      <w:rFonts w:ascii="Calibri" w:eastAsia="Calibri" w:hAnsi="Calibri"/>
      <w:lang w:eastAsia="en-US"/>
    </w:rPr>
  </w:style>
  <w:style w:type="character" w:customStyle="1" w:styleId="BodyTextChar">
    <w:name w:val="Body Text Char"/>
    <w:basedOn w:val="DefaultParagraphFont"/>
    <w:link w:val="BodyText"/>
    <w:uiPriority w:val="1"/>
    <w:rsid w:val="00946A66"/>
    <w:rPr>
      <w:rFonts w:ascii="Calibri" w:eastAsia="Calibri" w:hAnsi="Calibri"/>
      <w:lang w:eastAsia="en-US"/>
    </w:rPr>
  </w:style>
  <w:style w:type="paragraph" w:styleId="BodyTextIndent">
    <w:name w:val="Body Text Indent"/>
    <w:basedOn w:val="Normal"/>
    <w:link w:val="BodyTextIndentChar"/>
    <w:uiPriority w:val="99"/>
    <w:semiHidden/>
    <w:unhideWhenUsed/>
    <w:rsid w:val="00A06798"/>
    <w:pPr>
      <w:spacing w:after="120"/>
      <w:ind w:left="360"/>
    </w:pPr>
  </w:style>
  <w:style w:type="character" w:customStyle="1" w:styleId="BodyTextIndentChar">
    <w:name w:val="Body Text Indent Char"/>
    <w:basedOn w:val="DefaultParagraphFont"/>
    <w:link w:val="BodyTextIndent"/>
    <w:uiPriority w:val="99"/>
    <w:semiHidden/>
    <w:rsid w:val="00A06798"/>
  </w:style>
  <w:style w:type="paragraph" w:styleId="Header">
    <w:name w:val="header"/>
    <w:basedOn w:val="Normal"/>
    <w:link w:val="HeaderChar"/>
    <w:unhideWhenUsed/>
    <w:rsid w:val="007E6951"/>
    <w:pPr>
      <w:tabs>
        <w:tab w:val="center" w:pos="4680"/>
        <w:tab w:val="right" w:pos="9360"/>
      </w:tabs>
    </w:pPr>
  </w:style>
  <w:style w:type="character" w:customStyle="1" w:styleId="HeaderChar">
    <w:name w:val="Header Char"/>
    <w:basedOn w:val="DefaultParagraphFont"/>
    <w:link w:val="Header"/>
    <w:rsid w:val="007E6951"/>
  </w:style>
  <w:style w:type="character" w:customStyle="1" w:styleId="screenreader-only">
    <w:name w:val="screenreader-only"/>
    <w:basedOn w:val="DefaultParagraphFont"/>
    <w:rsid w:val="00D94D5F"/>
  </w:style>
  <w:style w:type="paragraph" w:styleId="BodyText2">
    <w:name w:val="Body Text 2"/>
    <w:basedOn w:val="Normal"/>
    <w:link w:val="BodyText2Char"/>
    <w:uiPriority w:val="99"/>
    <w:unhideWhenUsed/>
    <w:rsid w:val="00D67E85"/>
    <w:pPr>
      <w:spacing w:after="120" w:line="480" w:lineRule="auto"/>
    </w:pPr>
  </w:style>
  <w:style w:type="character" w:customStyle="1" w:styleId="BodyText2Char">
    <w:name w:val="Body Text 2 Char"/>
    <w:basedOn w:val="DefaultParagraphFont"/>
    <w:link w:val="BodyText2"/>
    <w:uiPriority w:val="99"/>
    <w:rsid w:val="00D67E85"/>
  </w:style>
  <w:style w:type="character" w:styleId="FollowedHyperlink">
    <w:name w:val="FollowedHyperlink"/>
    <w:basedOn w:val="DefaultParagraphFont"/>
    <w:uiPriority w:val="99"/>
    <w:semiHidden/>
    <w:unhideWhenUsed/>
    <w:rsid w:val="003A6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475">
      <w:bodyDiv w:val="1"/>
      <w:marLeft w:val="0"/>
      <w:marRight w:val="0"/>
      <w:marTop w:val="0"/>
      <w:marBottom w:val="0"/>
      <w:divBdr>
        <w:top w:val="none" w:sz="0" w:space="0" w:color="auto"/>
        <w:left w:val="none" w:sz="0" w:space="0" w:color="auto"/>
        <w:bottom w:val="none" w:sz="0" w:space="0" w:color="auto"/>
        <w:right w:val="none" w:sz="0" w:space="0" w:color="auto"/>
      </w:divBdr>
    </w:div>
    <w:div w:id="208078977">
      <w:bodyDiv w:val="1"/>
      <w:marLeft w:val="0"/>
      <w:marRight w:val="0"/>
      <w:marTop w:val="0"/>
      <w:marBottom w:val="0"/>
      <w:divBdr>
        <w:top w:val="none" w:sz="0" w:space="0" w:color="auto"/>
        <w:left w:val="none" w:sz="0" w:space="0" w:color="auto"/>
        <w:bottom w:val="none" w:sz="0" w:space="0" w:color="auto"/>
        <w:right w:val="none" w:sz="0" w:space="0" w:color="auto"/>
      </w:divBdr>
    </w:div>
    <w:div w:id="542643813">
      <w:bodyDiv w:val="1"/>
      <w:marLeft w:val="0"/>
      <w:marRight w:val="0"/>
      <w:marTop w:val="0"/>
      <w:marBottom w:val="0"/>
      <w:divBdr>
        <w:top w:val="none" w:sz="0" w:space="0" w:color="auto"/>
        <w:left w:val="none" w:sz="0" w:space="0" w:color="auto"/>
        <w:bottom w:val="none" w:sz="0" w:space="0" w:color="auto"/>
        <w:right w:val="none" w:sz="0" w:space="0" w:color="auto"/>
      </w:divBdr>
    </w:div>
    <w:div w:id="718430861">
      <w:bodyDiv w:val="1"/>
      <w:marLeft w:val="0"/>
      <w:marRight w:val="0"/>
      <w:marTop w:val="0"/>
      <w:marBottom w:val="0"/>
      <w:divBdr>
        <w:top w:val="none" w:sz="0" w:space="0" w:color="auto"/>
        <w:left w:val="none" w:sz="0" w:space="0" w:color="auto"/>
        <w:bottom w:val="none" w:sz="0" w:space="0" w:color="auto"/>
        <w:right w:val="none" w:sz="0" w:space="0" w:color="auto"/>
      </w:divBdr>
    </w:div>
    <w:div w:id="810488825">
      <w:bodyDiv w:val="1"/>
      <w:marLeft w:val="0"/>
      <w:marRight w:val="0"/>
      <w:marTop w:val="0"/>
      <w:marBottom w:val="0"/>
      <w:divBdr>
        <w:top w:val="none" w:sz="0" w:space="0" w:color="auto"/>
        <w:left w:val="none" w:sz="0" w:space="0" w:color="auto"/>
        <w:bottom w:val="none" w:sz="0" w:space="0" w:color="auto"/>
        <w:right w:val="none" w:sz="0" w:space="0" w:color="auto"/>
      </w:divBdr>
      <w:divsChild>
        <w:div w:id="2093312379">
          <w:marLeft w:val="0"/>
          <w:marRight w:val="0"/>
          <w:marTop w:val="0"/>
          <w:marBottom w:val="0"/>
          <w:divBdr>
            <w:top w:val="none" w:sz="0" w:space="0" w:color="auto"/>
            <w:left w:val="none" w:sz="0" w:space="0" w:color="auto"/>
            <w:bottom w:val="none" w:sz="0" w:space="0" w:color="auto"/>
            <w:right w:val="none" w:sz="0" w:space="0" w:color="auto"/>
          </w:divBdr>
        </w:div>
      </w:divsChild>
    </w:div>
    <w:div w:id="1038509731">
      <w:bodyDiv w:val="1"/>
      <w:marLeft w:val="0"/>
      <w:marRight w:val="0"/>
      <w:marTop w:val="0"/>
      <w:marBottom w:val="0"/>
      <w:divBdr>
        <w:top w:val="none" w:sz="0" w:space="0" w:color="auto"/>
        <w:left w:val="none" w:sz="0" w:space="0" w:color="auto"/>
        <w:bottom w:val="none" w:sz="0" w:space="0" w:color="auto"/>
        <w:right w:val="none" w:sz="0" w:space="0" w:color="auto"/>
      </w:divBdr>
    </w:div>
    <w:div w:id="1400439301">
      <w:bodyDiv w:val="1"/>
      <w:marLeft w:val="0"/>
      <w:marRight w:val="0"/>
      <w:marTop w:val="0"/>
      <w:marBottom w:val="0"/>
      <w:divBdr>
        <w:top w:val="none" w:sz="0" w:space="0" w:color="auto"/>
        <w:left w:val="none" w:sz="0" w:space="0" w:color="auto"/>
        <w:bottom w:val="none" w:sz="0" w:space="0" w:color="auto"/>
        <w:right w:val="none" w:sz="0" w:space="0" w:color="auto"/>
      </w:divBdr>
      <w:divsChild>
        <w:div w:id="328102295">
          <w:marLeft w:val="0"/>
          <w:marRight w:val="0"/>
          <w:marTop w:val="0"/>
          <w:marBottom w:val="0"/>
          <w:divBdr>
            <w:top w:val="none" w:sz="0" w:space="0" w:color="auto"/>
            <w:left w:val="none" w:sz="0" w:space="0" w:color="auto"/>
            <w:bottom w:val="none" w:sz="0" w:space="0" w:color="auto"/>
            <w:right w:val="none" w:sz="0" w:space="0" w:color="auto"/>
          </w:divBdr>
        </w:div>
      </w:divsChild>
    </w:div>
    <w:div w:id="1622108589">
      <w:bodyDiv w:val="1"/>
      <w:marLeft w:val="0"/>
      <w:marRight w:val="0"/>
      <w:marTop w:val="0"/>
      <w:marBottom w:val="0"/>
      <w:divBdr>
        <w:top w:val="none" w:sz="0" w:space="0" w:color="auto"/>
        <w:left w:val="none" w:sz="0" w:space="0" w:color="auto"/>
        <w:bottom w:val="none" w:sz="0" w:space="0" w:color="auto"/>
        <w:right w:val="none" w:sz="0" w:space="0" w:color="auto"/>
      </w:divBdr>
    </w:div>
    <w:div w:id="1917202570">
      <w:bodyDiv w:val="1"/>
      <w:marLeft w:val="0"/>
      <w:marRight w:val="0"/>
      <w:marTop w:val="0"/>
      <w:marBottom w:val="0"/>
      <w:divBdr>
        <w:top w:val="none" w:sz="0" w:space="0" w:color="auto"/>
        <w:left w:val="none" w:sz="0" w:space="0" w:color="auto"/>
        <w:bottom w:val="none" w:sz="0" w:space="0" w:color="auto"/>
        <w:right w:val="none" w:sz="0" w:space="0" w:color="auto"/>
      </w:divBdr>
    </w:div>
    <w:div w:id="2011324808">
      <w:bodyDiv w:val="1"/>
      <w:marLeft w:val="0"/>
      <w:marRight w:val="0"/>
      <w:marTop w:val="0"/>
      <w:marBottom w:val="0"/>
      <w:divBdr>
        <w:top w:val="none" w:sz="0" w:space="0" w:color="auto"/>
        <w:left w:val="none" w:sz="0" w:space="0" w:color="auto"/>
        <w:bottom w:val="none" w:sz="0" w:space="0" w:color="auto"/>
        <w:right w:val="none" w:sz="0" w:space="0" w:color="auto"/>
      </w:divBdr>
    </w:div>
    <w:div w:id="2144960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ve-land.ca/" TargetMode="External"/><Relationship Id="rId13" Type="http://schemas.openxmlformats.org/officeDocument/2006/relationships/hyperlink" Target="http://uwc.utexas.edu/" TargetMode="External"/><Relationship Id="rId18" Type="http://schemas.openxmlformats.org/officeDocument/2006/relationships/hyperlink" Target="http://uwc.utexas.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talog.utexas.edu/general-information/appendices/appendix-c/student-discipline-and-conduct/" TargetMode="External"/><Relationship Id="rId7" Type="http://schemas.openxmlformats.org/officeDocument/2006/relationships/hyperlink" Target="mailto:ta_pool@ischool.utexas.edu" TargetMode="External"/><Relationship Id="rId12" Type="http://schemas.openxmlformats.org/officeDocument/2006/relationships/hyperlink" Target="http://owl.english.purdue.edu/owl" TargetMode="External"/><Relationship Id="rId17" Type="http://schemas.openxmlformats.org/officeDocument/2006/relationships/hyperlink" Target="http://www.utexas.edu/ugs/csacc/academic/adddrop/qdro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eanofstudents.utexas.edu/emergency/" TargetMode="External"/><Relationship Id="rId20" Type="http://schemas.openxmlformats.org/officeDocument/2006/relationships/hyperlink" Target="http://uwc.utexas.edu/handouts/paraphra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stop.utexas.edu/keep-learn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texas.edu/its/" TargetMode="External"/><Relationship Id="rId23" Type="http://schemas.openxmlformats.org/officeDocument/2006/relationships/hyperlink" Target="mailto:criner@ischool.utexas.edu" TargetMode="External"/><Relationship Id="rId10" Type="http://schemas.openxmlformats.org/officeDocument/2006/relationships/hyperlink" Target="http://www.utexas.edu/maps/main/buildings/uta.html" TargetMode="External"/><Relationship Id="rId19" Type="http://schemas.openxmlformats.org/officeDocument/2006/relationships/hyperlink" Target="http://uwc.utexas.edu/handouts/direct-quotations-using-and-framing/" TargetMode="External"/><Relationship Id="rId4" Type="http://schemas.openxmlformats.org/officeDocument/2006/relationships/webSettings" Target="webSettings.xml"/><Relationship Id="rId9" Type="http://schemas.openxmlformats.org/officeDocument/2006/relationships/hyperlink" Target="https://www.insightintodiversity.com/acknowledging-native-land-is-a-step-against-indigenous-erasure/" TargetMode="External"/><Relationship Id="rId14" Type="http://schemas.openxmlformats.org/officeDocument/2006/relationships/hyperlink" Target="http://www.lib.utexas.edu/" TargetMode="External"/><Relationship Id="rId22" Type="http://schemas.openxmlformats.org/officeDocument/2006/relationships/hyperlink" Target="http://deanofstudents.utexas.edu/condu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4698</Words>
  <Characters>26782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iSchool User</dc:creator>
  <cp:lastModifiedBy>Microsoft Office User</cp:lastModifiedBy>
  <cp:revision>2</cp:revision>
  <cp:lastPrinted>2021-01-22T17:28:00Z</cp:lastPrinted>
  <dcterms:created xsi:type="dcterms:W3CDTF">2021-01-22T18:34:00Z</dcterms:created>
  <dcterms:modified xsi:type="dcterms:W3CDTF">2021-01-22T18:34:00Z</dcterms:modified>
</cp:coreProperties>
</file>