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E77B9B" w14:textId="77777777" w:rsidR="007F795D" w:rsidRPr="007F795D" w:rsidRDefault="007F795D" w:rsidP="007F795D">
      <w:pPr>
        <w:tabs>
          <w:tab w:val="left" w:pos="1890"/>
        </w:tabs>
        <w:rPr>
          <w:rFonts w:asciiTheme="majorHAnsi" w:hAnsiTheme="majorHAnsi"/>
          <w:b/>
          <w:sz w:val="28"/>
          <w:szCs w:val="28"/>
        </w:rPr>
      </w:pPr>
      <w:r w:rsidRPr="007F795D">
        <w:rPr>
          <w:rFonts w:asciiTheme="majorHAnsi" w:hAnsiTheme="majorHAnsi"/>
          <w:b/>
          <w:sz w:val="28"/>
          <w:szCs w:val="28"/>
        </w:rPr>
        <w:t xml:space="preserve">Design Thinking </w:t>
      </w:r>
      <w:r w:rsidRPr="007F795D">
        <w:rPr>
          <w:rFonts w:asciiTheme="majorHAnsi" w:hAnsiTheme="majorHAnsi"/>
          <w:b/>
          <w:sz w:val="28"/>
          <w:szCs w:val="28"/>
        </w:rPr>
        <w:tab/>
      </w:r>
    </w:p>
    <w:p w14:paraId="4591CB19" w14:textId="3AC3F56A" w:rsidR="007F795D" w:rsidRPr="007F795D" w:rsidRDefault="008F4195" w:rsidP="007F795D">
      <w:pPr>
        <w:tabs>
          <w:tab w:val="left" w:pos="1890"/>
        </w:tabs>
        <w:rPr>
          <w:rFonts w:asciiTheme="majorHAnsi" w:hAnsiTheme="majorHAnsi"/>
          <w:b/>
          <w:sz w:val="28"/>
          <w:szCs w:val="28"/>
        </w:rPr>
      </w:pPr>
      <w:r>
        <w:rPr>
          <w:rFonts w:asciiTheme="majorHAnsi" w:hAnsiTheme="majorHAnsi"/>
          <w:b/>
        </w:rPr>
        <w:t xml:space="preserve">INF 385 T, </w:t>
      </w:r>
      <w:r w:rsidR="007F795D">
        <w:rPr>
          <w:rFonts w:asciiTheme="majorHAnsi" w:hAnsiTheme="majorHAnsi"/>
          <w:b/>
        </w:rPr>
        <w:t>Fall 201</w:t>
      </w:r>
      <w:r w:rsidR="00160660">
        <w:rPr>
          <w:rFonts w:asciiTheme="majorHAnsi" w:hAnsiTheme="majorHAnsi"/>
          <w:b/>
        </w:rPr>
        <w:t>6</w:t>
      </w:r>
    </w:p>
    <w:p w14:paraId="76B5CBD6" w14:textId="77777777" w:rsidR="00E74864" w:rsidRDefault="00E74864">
      <w:pPr>
        <w:rPr>
          <w:rFonts w:asciiTheme="majorHAnsi" w:hAnsiTheme="majorHAnsi"/>
        </w:rPr>
      </w:pPr>
    </w:p>
    <w:p w14:paraId="3759D72A" w14:textId="77777777" w:rsidR="00E74864" w:rsidRPr="00E74864" w:rsidRDefault="00E74864">
      <w:pPr>
        <w:rPr>
          <w:rFonts w:asciiTheme="majorHAnsi" w:hAnsiTheme="majorHAnsi"/>
        </w:rPr>
      </w:pPr>
    </w:p>
    <w:p w14:paraId="4F4B215D" w14:textId="77777777" w:rsidR="007F795D" w:rsidRPr="007F795D" w:rsidRDefault="007F795D" w:rsidP="00E74864">
      <w:pPr>
        <w:pStyle w:val="Default"/>
        <w:tabs>
          <w:tab w:val="left" w:pos="1890"/>
        </w:tabs>
        <w:rPr>
          <w:rFonts w:asciiTheme="majorHAnsi" w:hAnsiTheme="majorHAnsi"/>
          <w:b/>
          <w:bCs/>
          <w:i/>
          <w:iCs/>
          <w:sz w:val="22"/>
          <w:szCs w:val="22"/>
        </w:rPr>
      </w:pPr>
      <w:r w:rsidRPr="007F795D">
        <w:rPr>
          <w:rFonts w:asciiTheme="majorHAnsi" w:hAnsiTheme="majorHAnsi"/>
          <w:b/>
          <w:bCs/>
          <w:iCs/>
          <w:sz w:val="22"/>
          <w:szCs w:val="22"/>
        </w:rPr>
        <w:t>Course Description</w:t>
      </w:r>
      <w:r w:rsidR="00E74864" w:rsidRPr="007F795D">
        <w:rPr>
          <w:rFonts w:asciiTheme="majorHAnsi" w:hAnsiTheme="majorHAnsi"/>
          <w:b/>
          <w:bCs/>
          <w:i/>
          <w:iCs/>
          <w:sz w:val="22"/>
          <w:szCs w:val="22"/>
        </w:rPr>
        <w:t xml:space="preserve"> </w:t>
      </w:r>
      <w:r w:rsidR="00E74864" w:rsidRPr="007F795D">
        <w:rPr>
          <w:rFonts w:asciiTheme="majorHAnsi" w:hAnsiTheme="majorHAnsi"/>
          <w:b/>
          <w:bCs/>
          <w:i/>
          <w:iCs/>
          <w:sz w:val="22"/>
          <w:szCs w:val="22"/>
        </w:rPr>
        <w:tab/>
      </w:r>
    </w:p>
    <w:p w14:paraId="14FB3026" w14:textId="4D6490FF" w:rsidR="006F4E55" w:rsidRDefault="006F4E55" w:rsidP="006F4E55">
      <w:pPr>
        <w:tabs>
          <w:tab w:val="left" w:pos="2880"/>
        </w:tabs>
        <w:rPr>
          <w:rFonts w:asciiTheme="majorHAnsi" w:hAnsiTheme="majorHAnsi"/>
          <w:sz w:val="22"/>
          <w:szCs w:val="22"/>
        </w:rPr>
      </w:pPr>
      <w:r>
        <w:rPr>
          <w:rFonts w:asciiTheme="majorHAnsi" w:hAnsiTheme="majorHAnsi"/>
          <w:sz w:val="22"/>
          <w:szCs w:val="22"/>
        </w:rPr>
        <w:t>Students will learn the underlying philosophy and principles of Design Thinking, a problem-solving process that uses a designer’s sens</w:t>
      </w:r>
      <w:r w:rsidR="0048313C">
        <w:rPr>
          <w:rFonts w:asciiTheme="majorHAnsi" w:hAnsiTheme="majorHAnsi"/>
          <w:sz w:val="22"/>
          <w:szCs w:val="22"/>
        </w:rPr>
        <w:t>ibilities to identify innovative</w:t>
      </w:r>
      <w:r>
        <w:rPr>
          <w:rFonts w:asciiTheme="majorHAnsi" w:hAnsiTheme="majorHAnsi"/>
          <w:sz w:val="22"/>
          <w:szCs w:val="22"/>
        </w:rPr>
        <w:t xml:space="preserve"> solutions that are desirable </w:t>
      </w:r>
      <w:r w:rsidR="0048313C">
        <w:rPr>
          <w:rFonts w:asciiTheme="majorHAnsi" w:hAnsiTheme="majorHAnsi"/>
          <w:sz w:val="22"/>
          <w:szCs w:val="22"/>
        </w:rPr>
        <w:t>for</w:t>
      </w:r>
      <w:r>
        <w:rPr>
          <w:rFonts w:asciiTheme="majorHAnsi" w:hAnsiTheme="majorHAnsi"/>
          <w:sz w:val="22"/>
          <w:szCs w:val="22"/>
        </w:rPr>
        <w:t xml:space="preserve"> people, viable for businesses and organizations, and technically feasible.</w:t>
      </w:r>
    </w:p>
    <w:p w14:paraId="4A98EBB5" w14:textId="77777777" w:rsidR="007F795D" w:rsidRDefault="007F795D" w:rsidP="007F795D">
      <w:pPr>
        <w:tabs>
          <w:tab w:val="left" w:pos="2880"/>
        </w:tabs>
        <w:rPr>
          <w:rFonts w:asciiTheme="majorHAnsi" w:hAnsiTheme="majorHAnsi"/>
          <w:sz w:val="22"/>
          <w:szCs w:val="22"/>
        </w:rPr>
      </w:pPr>
    </w:p>
    <w:p w14:paraId="35D51DE1" w14:textId="16384A2A" w:rsidR="007F795D" w:rsidRDefault="007F795D" w:rsidP="007F795D">
      <w:pPr>
        <w:tabs>
          <w:tab w:val="left" w:pos="2880"/>
        </w:tabs>
        <w:rPr>
          <w:rFonts w:asciiTheme="majorHAnsi" w:hAnsiTheme="majorHAnsi"/>
          <w:sz w:val="22"/>
          <w:szCs w:val="22"/>
        </w:rPr>
      </w:pPr>
      <w:r>
        <w:rPr>
          <w:rFonts w:asciiTheme="majorHAnsi" w:hAnsiTheme="majorHAnsi"/>
          <w:sz w:val="22"/>
          <w:szCs w:val="22"/>
        </w:rPr>
        <w:t xml:space="preserve">This </w:t>
      </w:r>
      <w:r w:rsidR="0010700D">
        <w:rPr>
          <w:rFonts w:asciiTheme="majorHAnsi" w:hAnsiTheme="majorHAnsi"/>
          <w:sz w:val="22"/>
          <w:szCs w:val="22"/>
        </w:rPr>
        <w:t xml:space="preserve">interactive, </w:t>
      </w:r>
      <w:r>
        <w:rPr>
          <w:rFonts w:asciiTheme="majorHAnsi" w:hAnsiTheme="majorHAnsi"/>
          <w:sz w:val="22"/>
          <w:szCs w:val="22"/>
        </w:rPr>
        <w:t>project-based course will orient students to specific methods and activities that are used by design thinkers to help define opportunity spaces and create frameworks for innovative thinking. The course will cover topics including problem framing, design research and insight identification, storytelling, design principle definition, journey mapping, concept generation and evaluation, and communicating concepts.</w:t>
      </w:r>
    </w:p>
    <w:p w14:paraId="0DDC5CE4" w14:textId="77777777" w:rsidR="00553519" w:rsidRDefault="00553519">
      <w:pPr>
        <w:rPr>
          <w:rFonts w:asciiTheme="majorHAnsi" w:hAnsiTheme="majorHAnsi"/>
          <w:sz w:val="22"/>
          <w:szCs w:val="22"/>
        </w:rPr>
      </w:pPr>
    </w:p>
    <w:p w14:paraId="7AD40F0D" w14:textId="518E1C9F" w:rsidR="00E74864" w:rsidRPr="0010700D" w:rsidRDefault="00E74864" w:rsidP="0010700D">
      <w:pPr>
        <w:pStyle w:val="Default"/>
        <w:tabs>
          <w:tab w:val="left" w:pos="1890"/>
        </w:tabs>
        <w:rPr>
          <w:rFonts w:asciiTheme="majorHAnsi" w:hAnsiTheme="majorHAnsi"/>
          <w:b/>
          <w:bCs/>
          <w:i/>
          <w:iCs/>
          <w:sz w:val="22"/>
          <w:szCs w:val="22"/>
        </w:rPr>
      </w:pPr>
      <w:r w:rsidRPr="00F62FE6">
        <w:rPr>
          <w:rFonts w:asciiTheme="majorHAnsi" w:hAnsiTheme="majorHAnsi"/>
          <w:b/>
          <w:bCs/>
          <w:iCs/>
          <w:sz w:val="22"/>
          <w:szCs w:val="22"/>
        </w:rPr>
        <w:t>Instr</w:t>
      </w:r>
      <w:r w:rsidRPr="0010700D">
        <w:rPr>
          <w:rFonts w:asciiTheme="majorHAnsi" w:hAnsiTheme="majorHAnsi"/>
          <w:b/>
          <w:bCs/>
          <w:iCs/>
          <w:sz w:val="22"/>
          <w:szCs w:val="22"/>
        </w:rPr>
        <w:t>uctor</w:t>
      </w:r>
      <w:r w:rsidR="0010700D" w:rsidRPr="0010700D">
        <w:rPr>
          <w:rFonts w:asciiTheme="majorHAnsi" w:hAnsiTheme="majorHAnsi"/>
          <w:b/>
          <w:bCs/>
          <w:iCs/>
          <w:sz w:val="22"/>
          <w:szCs w:val="22"/>
        </w:rPr>
        <w:t xml:space="preserve">: </w:t>
      </w:r>
      <w:r w:rsidRPr="0010700D">
        <w:rPr>
          <w:rFonts w:asciiTheme="majorHAnsi" w:hAnsiTheme="majorHAnsi"/>
          <w:bCs/>
          <w:iCs/>
          <w:sz w:val="22"/>
          <w:szCs w:val="22"/>
        </w:rPr>
        <w:t>Amber Lindholm</w:t>
      </w:r>
      <w:r w:rsidR="0010700D">
        <w:rPr>
          <w:rFonts w:asciiTheme="majorHAnsi" w:hAnsiTheme="majorHAnsi"/>
          <w:bCs/>
          <w:iCs/>
          <w:sz w:val="22"/>
          <w:szCs w:val="22"/>
        </w:rPr>
        <w:t xml:space="preserve">, </w:t>
      </w:r>
      <w:r>
        <w:rPr>
          <w:rFonts w:asciiTheme="majorHAnsi" w:hAnsiTheme="majorHAnsi"/>
          <w:sz w:val="22"/>
          <w:szCs w:val="22"/>
        </w:rPr>
        <w:t>amber.lindholm@</w:t>
      </w:r>
      <w:r w:rsidR="007862C3">
        <w:rPr>
          <w:rFonts w:asciiTheme="majorHAnsi" w:hAnsiTheme="majorHAnsi"/>
          <w:sz w:val="22"/>
          <w:szCs w:val="22"/>
        </w:rPr>
        <w:t>gmail</w:t>
      </w:r>
      <w:r>
        <w:rPr>
          <w:rFonts w:asciiTheme="majorHAnsi" w:hAnsiTheme="majorHAnsi"/>
          <w:sz w:val="22"/>
          <w:szCs w:val="22"/>
        </w:rPr>
        <w:t>.com</w:t>
      </w:r>
    </w:p>
    <w:p w14:paraId="6133513D" w14:textId="290FF835" w:rsidR="0010700D" w:rsidRDefault="0010700D" w:rsidP="0010700D">
      <w:pPr>
        <w:pStyle w:val="Default"/>
        <w:tabs>
          <w:tab w:val="left" w:pos="1890"/>
        </w:tabs>
        <w:rPr>
          <w:rFonts w:asciiTheme="majorHAnsi" w:hAnsiTheme="majorHAnsi"/>
          <w:bCs/>
          <w:iCs/>
          <w:sz w:val="22"/>
          <w:szCs w:val="22"/>
        </w:rPr>
      </w:pPr>
      <w:r>
        <w:rPr>
          <w:rFonts w:asciiTheme="majorHAnsi" w:hAnsiTheme="majorHAnsi"/>
          <w:b/>
          <w:bCs/>
          <w:iCs/>
          <w:sz w:val="22"/>
          <w:szCs w:val="22"/>
        </w:rPr>
        <w:t>Meeting Time</w:t>
      </w:r>
      <w:r w:rsidRPr="0010700D">
        <w:rPr>
          <w:rFonts w:asciiTheme="majorHAnsi" w:hAnsiTheme="majorHAnsi"/>
          <w:b/>
          <w:bCs/>
          <w:iCs/>
          <w:sz w:val="22"/>
          <w:szCs w:val="22"/>
        </w:rPr>
        <w:t xml:space="preserve">: </w:t>
      </w:r>
      <w:r>
        <w:rPr>
          <w:rFonts w:asciiTheme="majorHAnsi" w:hAnsiTheme="majorHAnsi"/>
          <w:bCs/>
          <w:iCs/>
          <w:sz w:val="22"/>
          <w:szCs w:val="22"/>
        </w:rPr>
        <w:t>Mondays, 6-9pm</w:t>
      </w:r>
    </w:p>
    <w:p w14:paraId="4D7F55EB" w14:textId="0BE4149B" w:rsidR="0010700D" w:rsidRDefault="0010700D" w:rsidP="0010700D">
      <w:pPr>
        <w:pStyle w:val="Default"/>
        <w:tabs>
          <w:tab w:val="left" w:pos="1890"/>
        </w:tabs>
        <w:rPr>
          <w:rFonts w:asciiTheme="majorHAnsi" w:hAnsiTheme="majorHAnsi"/>
          <w:bCs/>
          <w:iCs/>
          <w:sz w:val="22"/>
          <w:szCs w:val="22"/>
        </w:rPr>
      </w:pPr>
      <w:r>
        <w:rPr>
          <w:rFonts w:asciiTheme="majorHAnsi" w:hAnsiTheme="majorHAnsi"/>
          <w:b/>
          <w:bCs/>
          <w:iCs/>
          <w:sz w:val="22"/>
          <w:szCs w:val="22"/>
        </w:rPr>
        <w:t xml:space="preserve">Meeting </w:t>
      </w:r>
      <w:r w:rsidRPr="0010700D">
        <w:rPr>
          <w:rFonts w:asciiTheme="majorHAnsi" w:hAnsiTheme="majorHAnsi"/>
          <w:b/>
          <w:bCs/>
          <w:iCs/>
          <w:sz w:val="22"/>
          <w:szCs w:val="22"/>
        </w:rPr>
        <w:t xml:space="preserve">Room: </w:t>
      </w:r>
      <w:r w:rsidR="0080302E" w:rsidRPr="0080302E">
        <w:rPr>
          <w:rFonts w:asciiTheme="majorHAnsi" w:hAnsiTheme="majorHAnsi"/>
          <w:bCs/>
          <w:iCs/>
          <w:sz w:val="22"/>
          <w:szCs w:val="22"/>
        </w:rPr>
        <w:t>UTA</w:t>
      </w:r>
      <w:r w:rsidR="0080302E">
        <w:rPr>
          <w:rFonts w:asciiTheme="majorHAnsi" w:hAnsiTheme="majorHAnsi"/>
          <w:b/>
          <w:bCs/>
          <w:iCs/>
          <w:sz w:val="22"/>
          <w:szCs w:val="22"/>
        </w:rPr>
        <w:t xml:space="preserve"> </w:t>
      </w:r>
      <w:r w:rsidR="0080302E">
        <w:rPr>
          <w:rFonts w:asciiTheme="majorHAnsi" w:hAnsiTheme="majorHAnsi"/>
          <w:bCs/>
          <w:iCs/>
          <w:sz w:val="22"/>
          <w:szCs w:val="22"/>
        </w:rPr>
        <w:t>1.204</w:t>
      </w:r>
    </w:p>
    <w:p w14:paraId="6ABCAD80" w14:textId="77777777" w:rsidR="006F4E55" w:rsidRDefault="006F4E55" w:rsidP="0010700D">
      <w:pPr>
        <w:pStyle w:val="Default"/>
        <w:pBdr>
          <w:bottom w:val="single" w:sz="6" w:space="1" w:color="auto"/>
        </w:pBdr>
        <w:tabs>
          <w:tab w:val="left" w:pos="1890"/>
        </w:tabs>
        <w:rPr>
          <w:rFonts w:asciiTheme="majorHAnsi" w:hAnsiTheme="majorHAnsi"/>
          <w:bCs/>
          <w:iCs/>
          <w:sz w:val="22"/>
          <w:szCs w:val="22"/>
        </w:rPr>
      </w:pPr>
    </w:p>
    <w:p w14:paraId="67FF87C7" w14:textId="77777777" w:rsidR="006F4E55" w:rsidRDefault="006F4E55" w:rsidP="006F4E55">
      <w:pPr>
        <w:pStyle w:val="Default"/>
        <w:pBdr>
          <w:bottom w:val="single" w:sz="6" w:space="1" w:color="auto"/>
        </w:pBdr>
        <w:tabs>
          <w:tab w:val="left" w:pos="1890"/>
        </w:tabs>
        <w:rPr>
          <w:rFonts w:asciiTheme="majorHAnsi" w:hAnsiTheme="majorHAnsi"/>
          <w:bCs/>
          <w:iCs/>
          <w:sz w:val="22"/>
          <w:szCs w:val="22"/>
        </w:rPr>
      </w:pPr>
    </w:p>
    <w:p w14:paraId="5108D22E" w14:textId="77777777" w:rsidR="006F4E55" w:rsidRPr="0010700D" w:rsidRDefault="006F4E55" w:rsidP="006F4E55">
      <w:pPr>
        <w:pStyle w:val="Default"/>
        <w:tabs>
          <w:tab w:val="left" w:pos="1890"/>
        </w:tabs>
        <w:rPr>
          <w:rFonts w:asciiTheme="majorHAnsi" w:hAnsiTheme="majorHAnsi"/>
          <w:b/>
          <w:bCs/>
          <w:i/>
          <w:iCs/>
          <w:sz w:val="22"/>
          <w:szCs w:val="22"/>
        </w:rPr>
      </w:pPr>
    </w:p>
    <w:p w14:paraId="5A741656" w14:textId="543D04D9" w:rsidR="006F4E55" w:rsidRDefault="00160660" w:rsidP="006F4E55">
      <w:pPr>
        <w:pStyle w:val="Default"/>
        <w:tabs>
          <w:tab w:val="left" w:pos="1890"/>
        </w:tabs>
        <w:rPr>
          <w:rFonts w:asciiTheme="majorHAnsi" w:hAnsiTheme="majorHAnsi"/>
          <w:b/>
          <w:bCs/>
          <w:iCs/>
          <w:sz w:val="22"/>
          <w:szCs w:val="22"/>
        </w:rPr>
      </w:pPr>
      <w:r>
        <w:rPr>
          <w:rFonts w:asciiTheme="majorHAnsi" w:hAnsiTheme="majorHAnsi"/>
          <w:b/>
          <w:bCs/>
          <w:iCs/>
          <w:sz w:val="22"/>
          <w:szCs w:val="22"/>
        </w:rPr>
        <w:t>Fall 2016</w:t>
      </w:r>
      <w:r w:rsidR="006F4E55">
        <w:rPr>
          <w:rFonts w:asciiTheme="majorHAnsi" w:hAnsiTheme="majorHAnsi"/>
          <w:b/>
          <w:bCs/>
          <w:iCs/>
          <w:sz w:val="22"/>
          <w:szCs w:val="22"/>
        </w:rPr>
        <w:t xml:space="preserve"> Course Topic</w:t>
      </w:r>
      <w:r w:rsidR="006F4E55" w:rsidRPr="0010700D">
        <w:rPr>
          <w:rFonts w:asciiTheme="majorHAnsi" w:hAnsiTheme="majorHAnsi"/>
          <w:b/>
          <w:bCs/>
          <w:iCs/>
          <w:sz w:val="22"/>
          <w:szCs w:val="22"/>
        </w:rPr>
        <w:t xml:space="preserve"> </w:t>
      </w:r>
    </w:p>
    <w:p w14:paraId="6888131F" w14:textId="77777777" w:rsidR="006F4E55" w:rsidRDefault="006F4E55" w:rsidP="006F4E55">
      <w:pPr>
        <w:pStyle w:val="Default"/>
        <w:tabs>
          <w:tab w:val="left" w:pos="1890"/>
        </w:tabs>
        <w:rPr>
          <w:rFonts w:asciiTheme="majorHAnsi" w:hAnsiTheme="majorHAnsi"/>
          <w:b/>
          <w:bCs/>
          <w:iCs/>
          <w:sz w:val="22"/>
          <w:szCs w:val="22"/>
        </w:rPr>
      </w:pPr>
    </w:p>
    <w:p w14:paraId="4991B167" w14:textId="2E14DC89" w:rsidR="006F4E55" w:rsidRPr="0090707F" w:rsidRDefault="0000330D" w:rsidP="006F4E55">
      <w:pPr>
        <w:tabs>
          <w:tab w:val="left" w:pos="2880"/>
        </w:tabs>
        <w:rPr>
          <w:rFonts w:asciiTheme="majorHAnsi" w:hAnsiTheme="majorHAnsi"/>
          <w:b/>
          <w:sz w:val="22"/>
          <w:szCs w:val="22"/>
        </w:rPr>
      </w:pPr>
      <w:r>
        <w:rPr>
          <w:rFonts w:asciiTheme="majorHAnsi" w:hAnsiTheme="majorHAnsi"/>
          <w:b/>
          <w:sz w:val="22"/>
          <w:szCs w:val="22"/>
        </w:rPr>
        <w:t>MOBILITY</w:t>
      </w:r>
      <w:r w:rsidR="00160660">
        <w:rPr>
          <w:rFonts w:asciiTheme="majorHAnsi" w:hAnsiTheme="majorHAnsi"/>
          <w:b/>
          <w:sz w:val="22"/>
          <w:szCs w:val="22"/>
        </w:rPr>
        <w:t xml:space="preserve"> IN AUSTIN</w:t>
      </w:r>
    </w:p>
    <w:p w14:paraId="09AE8EDE" w14:textId="21DEFDB6" w:rsidR="006F4E55" w:rsidRDefault="006F4E55" w:rsidP="006F4E55">
      <w:pPr>
        <w:tabs>
          <w:tab w:val="left" w:pos="2880"/>
        </w:tabs>
        <w:rPr>
          <w:rFonts w:asciiTheme="majorHAnsi" w:hAnsiTheme="majorHAnsi"/>
          <w:sz w:val="22"/>
          <w:szCs w:val="22"/>
        </w:rPr>
      </w:pPr>
      <w:r>
        <w:rPr>
          <w:rFonts w:asciiTheme="majorHAnsi" w:hAnsiTheme="majorHAnsi"/>
          <w:sz w:val="22"/>
          <w:szCs w:val="22"/>
        </w:rPr>
        <w:t xml:space="preserve">In order to ground the activities and outputs in a real-life challenge, the course will focus on a current issue that is </w:t>
      </w:r>
      <w:r w:rsidR="00D1530A">
        <w:rPr>
          <w:rFonts w:asciiTheme="majorHAnsi" w:hAnsiTheme="majorHAnsi"/>
          <w:sz w:val="22"/>
          <w:szCs w:val="22"/>
        </w:rPr>
        <w:t>relevant to</w:t>
      </w:r>
      <w:r>
        <w:rPr>
          <w:rFonts w:asciiTheme="majorHAnsi" w:hAnsiTheme="majorHAnsi"/>
          <w:sz w:val="22"/>
          <w:szCs w:val="22"/>
        </w:rPr>
        <w:t xml:space="preserve"> the City of Austin. Project teams will explore the topic of </w:t>
      </w:r>
      <w:r w:rsidR="0000330D">
        <w:rPr>
          <w:rFonts w:asciiTheme="majorHAnsi" w:hAnsiTheme="majorHAnsi"/>
          <w:sz w:val="22"/>
          <w:szCs w:val="22"/>
        </w:rPr>
        <w:t>Mobility</w:t>
      </w:r>
      <w:r w:rsidR="00160660">
        <w:rPr>
          <w:rFonts w:asciiTheme="majorHAnsi" w:hAnsiTheme="majorHAnsi"/>
          <w:sz w:val="22"/>
          <w:szCs w:val="22"/>
        </w:rPr>
        <w:t xml:space="preserve"> </w:t>
      </w:r>
      <w:r>
        <w:rPr>
          <w:rFonts w:asciiTheme="majorHAnsi" w:hAnsiTheme="majorHAnsi"/>
          <w:sz w:val="22"/>
          <w:szCs w:val="22"/>
        </w:rPr>
        <w:t>in Austin and frame an opportunity space in which to apply design thinking.</w:t>
      </w:r>
    </w:p>
    <w:p w14:paraId="1975F6C1" w14:textId="77777777" w:rsidR="00CF451A" w:rsidRDefault="00CF451A" w:rsidP="006F4E55">
      <w:pPr>
        <w:tabs>
          <w:tab w:val="left" w:pos="2880"/>
        </w:tabs>
        <w:rPr>
          <w:rFonts w:asciiTheme="majorHAnsi" w:hAnsiTheme="majorHAnsi"/>
          <w:sz w:val="22"/>
          <w:szCs w:val="22"/>
        </w:rPr>
      </w:pPr>
    </w:p>
    <w:p w14:paraId="7A9A6069" w14:textId="5DFB7703" w:rsidR="00CF451A" w:rsidRDefault="005E709A" w:rsidP="00B110FE">
      <w:pPr>
        <w:tabs>
          <w:tab w:val="left" w:pos="2880"/>
        </w:tabs>
        <w:rPr>
          <w:rFonts w:asciiTheme="majorHAnsi" w:hAnsiTheme="majorHAnsi"/>
          <w:sz w:val="22"/>
          <w:szCs w:val="22"/>
        </w:rPr>
      </w:pPr>
      <w:r>
        <w:rPr>
          <w:rFonts w:asciiTheme="majorHAnsi" w:hAnsiTheme="majorHAnsi"/>
          <w:b/>
          <w:sz w:val="22"/>
          <w:szCs w:val="22"/>
        </w:rPr>
        <w:t>Getting From Point A to Point B</w:t>
      </w:r>
      <w:r w:rsidR="00CF451A" w:rsidRPr="00CF451A">
        <w:rPr>
          <w:rFonts w:asciiTheme="majorHAnsi" w:hAnsiTheme="majorHAnsi"/>
          <w:sz w:val="22"/>
          <w:szCs w:val="22"/>
        </w:rPr>
        <w:br/>
      </w:r>
      <w:r w:rsidR="000C07FD" w:rsidRPr="000C07FD">
        <w:rPr>
          <w:rFonts w:asciiTheme="majorHAnsi" w:hAnsiTheme="majorHAnsi"/>
          <w:sz w:val="22"/>
          <w:szCs w:val="22"/>
        </w:rPr>
        <w:t>“Getting from place to place in a reliable, predictable manner is something Austinites expect,” Mayor Steve Adler said. “Unfortunately, we are facing serious mobility problems. Solving them won’t take just one solution, but an array of methods and tools with all of us working together.”</w:t>
      </w:r>
    </w:p>
    <w:p w14:paraId="20274D74" w14:textId="77777777" w:rsidR="005C0285" w:rsidRDefault="005C0285" w:rsidP="00CF451A">
      <w:pPr>
        <w:tabs>
          <w:tab w:val="left" w:pos="2880"/>
        </w:tabs>
        <w:rPr>
          <w:rFonts w:asciiTheme="majorHAnsi" w:hAnsiTheme="majorHAnsi"/>
          <w:sz w:val="22"/>
          <w:szCs w:val="22"/>
        </w:rPr>
      </w:pPr>
    </w:p>
    <w:p w14:paraId="7C6BAB93" w14:textId="764ED013" w:rsidR="00B110FE" w:rsidRPr="00B110FE" w:rsidRDefault="000C07FD" w:rsidP="00B110FE">
      <w:pPr>
        <w:tabs>
          <w:tab w:val="left" w:pos="2880"/>
        </w:tabs>
        <w:rPr>
          <w:rFonts w:asciiTheme="majorHAnsi" w:hAnsiTheme="majorHAnsi"/>
          <w:b/>
          <w:sz w:val="22"/>
          <w:szCs w:val="22"/>
        </w:rPr>
      </w:pPr>
      <w:r>
        <w:rPr>
          <w:rFonts w:asciiTheme="majorHAnsi" w:hAnsiTheme="majorHAnsi"/>
          <w:b/>
          <w:sz w:val="22"/>
          <w:szCs w:val="22"/>
        </w:rPr>
        <w:t>Topic Context</w:t>
      </w:r>
    </w:p>
    <w:p w14:paraId="3BB1DA1D" w14:textId="25F6E056" w:rsidR="005C0285" w:rsidRPr="005C0285" w:rsidRDefault="000C07FD" w:rsidP="005C0285">
      <w:pPr>
        <w:tabs>
          <w:tab w:val="left" w:pos="2880"/>
        </w:tabs>
        <w:rPr>
          <w:rFonts w:asciiTheme="majorHAnsi" w:hAnsiTheme="majorHAnsi"/>
          <w:sz w:val="22"/>
          <w:szCs w:val="22"/>
        </w:rPr>
      </w:pPr>
      <w:r>
        <w:rPr>
          <w:rFonts w:asciiTheme="majorHAnsi" w:hAnsiTheme="majorHAnsi"/>
          <w:sz w:val="22"/>
          <w:szCs w:val="22"/>
        </w:rPr>
        <w:t>Text here.</w:t>
      </w:r>
    </w:p>
    <w:p w14:paraId="1ED31B35" w14:textId="77777777" w:rsidR="005C0285" w:rsidRPr="00CF451A" w:rsidRDefault="005C0285" w:rsidP="00CF451A">
      <w:pPr>
        <w:tabs>
          <w:tab w:val="left" w:pos="2880"/>
        </w:tabs>
        <w:rPr>
          <w:rFonts w:asciiTheme="majorHAnsi" w:hAnsiTheme="majorHAnsi"/>
          <w:sz w:val="22"/>
          <w:szCs w:val="22"/>
        </w:rPr>
      </w:pPr>
    </w:p>
    <w:p w14:paraId="496B09BD" w14:textId="77777777" w:rsidR="00CF451A" w:rsidRDefault="00CF451A" w:rsidP="006F4E55">
      <w:pPr>
        <w:tabs>
          <w:tab w:val="left" w:pos="2880"/>
        </w:tabs>
        <w:rPr>
          <w:rFonts w:asciiTheme="majorHAnsi" w:hAnsiTheme="majorHAnsi"/>
          <w:sz w:val="22"/>
          <w:szCs w:val="22"/>
        </w:rPr>
      </w:pPr>
    </w:p>
    <w:p w14:paraId="119BB46D" w14:textId="77777777" w:rsidR="00DF140A" w:rsidRDefault="00DF140A" w:rsidP="00DF140A">
      <w:pPr>
        <w:pStyle w:val="Default"/>
        <w:pBdr>
          <w:bottom w:val="single" w:sz="6" w:space="1" w:color="auto"/>
        </w:pBdr>
        <w:tabs>
          <w:tab w:val="left" w:pos="1890"/>
        </w:tabs>
        <w:rPr>
          <w:rFonts w:asciiTheme="majorHAnsi" w:hAnsiTheme="majorHAnsi"/>
          <w:bCs/>
          <w:iCs/>
          <w:sz w:val="22"/>
          <w:szCs w:val="22"/>
        </w:rPr>
      </w:pPr>
    </w:p>
    <w:p w14:paraId="7492AADA" w14:textId="60F7C0EE" w:rsidR="006F4E55" w:rsidRPr="00DF140A" w:rsidRDefault="006F4E55" w:rsidP="00DF140A">
      <w:pPr>
        <w:rPr>
          <w:rFonts w:asciiTheme="majorHAnsi" w:hAnsiTheme="majorHAnsi" w:cs="Times New Roman"/>
          <w:bCs/>
          <w:iCs/>
          <w:color w:val="000000"/>
          <w:sz w:val="22"/>
          <w:szCs w:val="22"/>
        </w:rPr>
      </w:pPr>
    </w:p>
    <w:p w14:paraId="39B152B9" w14:textId="2CB4F11D" w:rsidR="006F4E55" w:rsidRDefault="006F4E55" w:rsidP="006F4E55">
      <w:pPr>
        <w:pStyle w:val="Default"/>
        <w:tabs>
          <w:tab w:val="left" w:pos="1890"/>
        </w:tabs>
        <w:rPr>
          <w:rFonts w:asciiTheme="majorHAnsi" w:hAnsiTheme="majorHAnsi"/>
          <w:b/>
          <w:bCs/>
          <w:iCs/>
          <w:sz w:val="22"/>
          <w:szCs w:val="22"/>
        </w:rPr>
      </w:pPr>
      <w:r>
        <w:rPr>
          <w:rFonts w:asciiTheme="majorHAnsi" w:hAnsiTheme="majorHAnsi"/>
          <w:b/>
          <w:bCs/>
          <w:iCs/>
          <w:sz w:val="22"/>
          <w:szCs w:val="22"/>
        </w:rPr>
        <w:t>Weekly Class Schedule</w:t>
      </w:r>
    </w:p>
    <w:p w14:paraId="679648B6" w14:textId="0B70693A" w:rsidR="000275AB" w:rsidRPr="000275AB" w:rsidRDefault="000275AB" w:rsidP="006F4E55">
      <w:pPr>
        <w:pStyle w:val="Default"/>
        <w:tabs>
          <w:tab w:val="left" w:pos="1890"/>
        </w:tabs>
        <w:rPr>
          <w:rFonts w:asciiTheme="majorHAnsi" w:hAnsiTheme="majorHAnsi"/>
          <w:bCs/>
          <w:i/>
          <w:iCs/>
          <w:sz w:val="22"/>
          <w:szCs w:val="22"/>
        </w:rPr>
      </w:pPr>
      <w:r w:rsidRPr="000275AB">
        <w:rPr>
          <w:rFonts w:asciiTheme="majorHAnsi" w:hAnsiTheme="majorHAnsi"/>
          <w:bCs/>
          <w:i/>
          <w:iCs/>
          <w:sz w:val="22"/>
          <w:szCs w:val="22"/>
        </w:rPr>
        <w:t>This class schedule is an estimate and is subject to change.</w:t>
      </w:r>
    </w:p>
    <w:p w14:paraId="62BF61D7" w14:textId="77777777" w:rsidR="006F4E55" w:rsidRDefault="006F4E55" w:rsidP="006F4E55">
      <w:pPr>
        <w:pStyle w:val="Default"/>
        <w:tabs>
          <w:tab w:val="left" w:pos="1890"/>
        </w:tabs>
        <w:rPr>
          <w:rFonts w:asciiTheme="majorHAnsi" w:hAnsiTheme="majorHAnsi"/>
          <w:b/>
          <w:bCs/>
          <w:iCs/>
          <w:sz w:val="22"/>
          <w:szCs w:val="22"/>
        </w:rPr>
      </w:pPr>
    </w:p>
    <w:tbl>
      <w:tblPr>
        <w:tblStyle w:val="TableGrid"/>
        <w:tblW w:w="8640" w:type="dxa"/>
        <w:tblInd w:w="108" w:type="dxa"/>
        <w:tblLayout w:type="fixed"/>
        <w:tblLook w:val="04A0" w:firstRow="1" w:lastRow="0" w:firstColumn="1" w:lastColumn="0" w:noHBand="0" w:noVBand="1"/>
      </w:tblPr>
      <w:tblGrid>
        <w:gridCol w:w="1168"/>
        <w:gridCol w:w="3205"/>
        <w:gridCol w:w="4267"/>
      </w:tblGrid>
      <w:tr w:rsidR="006907BD" w:rsidRPr="006F4E55" w14:paraId="463DF4B4" w14:textId="77777777" w:rsidTr="0000669A">
        <w:trPr>
          <w:trHeight w:val="344"/>
        </w:trPr>
        <w:tc>
          <w:tcPr>
            <w:tcW w:w="1168" w:type="dxa"/>
          </w:tcPr>
          <w:p w14:paraId="05A61FEA" w14:textId="77777777" w:rsidR="006907BD" w:rsidRPr="006F4E55" w:rsidRDefault="006907BD" w:rsidP="006F4E55">
            <w:pPr>
              <w:rPr>
                <w:rFonts w:asciiTheme="majorHAnsi" w:hAnsiTheme="majorHAnsi"/>
                <w:b/>
                <w:i/>
                <w:sz w:val="22"/>
                <w:szCs w:val="22"/>
              </w:rPr>
            </w:pPr>
            <w:r w:rsidRPr="006F4E55">
              <w:rPr>
                <w:rFonts w:asciiTheme="majorHAnsi" w:hAnsiTheme="majorHAnsi"/>
                <w:b/>
                <w:i/>
                <w:sz w:val="22"/>
                <w:szCs w:val="22"/>
              </w:rPr>
              <w:t>Session</w:t>
            </w:r>
          </w:p>
        </w:tc>
        <w:tc>
          <w:tcPr>
            <w:tcW w:w="3205" w:type="dxa"/>
          </w:tcPr>
          <w:p w14:paraId="5122F799" w14:textId="7490CC44" w:rsidR="006907BD" w:rsidRPr="006F4E55" w:rsidRDefault="006907BD" w:rsidP="006F4E55">
            <w:pPr>
              <w:rPr>
                <w:rFonts w:asciiTheme="majorHAnsi" w:hAnsiTheme="majorHAnsi"/>
                <w:b/>
                <w:i/>
                <w:sz w:val="22"/>
                <w:szCs w:val="22"/>
              </w:rPr>
            </w:pPr>
            <w:r w:rsidRPr="006F4E55">
              <w:rPr>
                <w:rFonts w:asciiTheme="majorHAnsi" w:hAnsiTheme="majorHAnsi"/>
                <w:b/>
                <w:i/>
                <w:sz w:val="22"/>
                <w:szCs w:val="22"/>
              </w:rPr>
              <w:t>Topic</w:t>
            </w:r>
            <w:r>
              <w:rPr>
                <w:rFonts w:asciiTheme="majorHAnsi" w:hAnsiTheme="majorHAnsi"/>
                <w:b/>
                <w:i/>
                <w:sz w:val="22"/>
                <w:szCs w:val="22"/>
              </w:rPr>
              <w:t xml:space="preserve"> &amp; Activities</w:t>
            </w:r>
          </w:p>
        </w:tc>
        <w:tc>
          <w:tcPr>
            <w:tcW w:w="4267" w:type="dxa"/>
          </w:tcPr>
          <w:p w14:paraId="1610486A" w14:textId="77777777" w:rsidR="006907BD" w:rsidRPr="006F4E55" w:rsidRDefault="006907BD" w:rsidP="006907BD">
            <w:pPr>
              <w:ind w:right="-797"/>
              <w:rPr>
                <w:rFonts w:asciiTheme="majorHAnsi" w:hAnsiTheme="majorHAnsi"/>
                <w:b/>
                <w:i/>
                <w:sz w:val="22"/>
                <w:szCs w:val="22"/>
              </w:rPr>
            </w:pPr>
            <w:r w:rsidRPr="006F4E55">
              <w:rPr>
                <w:rFonts w:asciiTheme="majorHAnsi" w:hAnsiTheme="majorHAnsi"/>
                <w:b/>
                <w:i/>
                <w:sz w:val="22"/>
                <w:szCs w:val="22"/>
              </w:rPr>
              <w:t>To-Do BEFORE Class</w:t>
            </w:r>
          </w:p>
        </w:tc>
      </w:tr>
      <w:tr w:rsidR="006907BD" w:rsidRPr="006F4E55" w14:paraId="109F80B5" w14:textId="77777777" w:rsidTr="0000669A">
        <w:trPr>
          <w:trHeight w:val="344"/>
        </w:trPr>
        <w:tc>
          <w:tcPr>
            <w:tcW w:w="1168" w:type="dxa"/>
          </w:tcPr>
          <w:p w14:paraId="6DC23A13" w14:textId="66EC61E7" w:rsidR="006907BD" w:rsidRPr="006907BD" w:rsidRDefault="00160660" w:rsidP="006907BD">
            <w:pPr>
              <w:rPr>
                <w:rFonts w:asciiTheme="majorHAnsi" w:hAnsiTheme="majorHAnsi"/>
                <w:sz w:val="18"/>
                <w:szCs w:val="18"/>
              </w:rPr>
            </w:pPr>
            <w:r>
              <w:rPr>
                <w:rFonts w:asciiTheme="majorHAnsi" w:hAnsiTheme="majorHAnsi"/>
                <w:sz w:val="18"/>
                <w:szCs w:val="18"/>
              </w:rPr>
              <w:t>29</w:t>
            </w:r>
            <w:r w:rsidR="0047659F">
              <w:rPr>
                <w:rFonts w:asciiTheme="majorHAnsi" w:hAnsiTheme="majorHAnsi"/>
                <w:sz w:val="18"/>
                <w:szCs w:val="18"/>
              </w:rPr>
              <w:t xml:space="preserve"> Aug</w:t>
            </w:r>
          </w:p>
        </w:tc>
        <w:tc>
          <w:tcPr>
            <w:tcW w:w="3205" w:type="dxa"/>
          </w:tcPr>
          <w:p w14:paraId="5BFCF0CC" w14:textId="73CA5AD5" w:rsidR="006907BD" w:rsidRPr="006907BD" w:rsidRDefault="006907BD" w:rsidP="006907BD">
            <w:pPr>
              <w:rPr>
                <w:rFonts w:asciiTheme="majorHAnsi" w:hAnsiTheme="majorHAnsi"/>
                <w:b/>
                <w:sz w:val="20"/>
                <w:szCs w:val="20"/>
              </w:rPr>
            </w:pPr>
            <w:r w:rsidRPr="006907BD">
              <w:rPr>
                <w:rFonts w:asciiTheme="majorHAnsi" w:hAnsiTheme="majorHAnsi"/>
                <w:b/>
                <w:sz w:val="20"/>
                <w:szCs w:val="20"/>
              </w:rPr>
              <w:t>Defining Design Thinking</w:t>
            </w:r>
          </w:p>
          <w:p w14:paraId="63E1E07B" w14:textId="6FF12B28" w:rsidR="006907BD" w:rsidRDefault="006907BD" w:rsidP="006907BD">
            <w:pPr>
              <w:pStyle w:val="ListParagraph"/>
              <w:numPr>
                <w:ilvl w:val="0"/>
                <w:numId w:val="6"/>
              </w:numPr>
              <w:ind w:left="340" w:hanging="180"/>
              <w:rPr>
                <w:rFonts w:asciiTheme="majorHAnsi" w:hAnsiTheme="majorHAnsi"/>
                <w:sz w:val="18"/>
                <w:szCs w:val="18"/>
              </w:rPr>
            </w:pPr>
            <w:r>
              <w:rPr>
                <w:rFonts w:asciiTheme="majorHAnsi" w:hAnsiTheme="majorHAnsi"/>
                <w:sz w:val="18"/>
                <w:szCs w:val="18"/>
              </w:rPr>
              <w:t>Introductions and course overview</w:t>
            </w:r>
          </w:p>
          <w:p w14:paraId="3DF43B4F" w14:textId="77777777" w:rsidR="006907BD" w:rsidRDefault="006907BD" w:rsidP="006907BD">
            <w:pPr>
              <w:pStyle w:val="ListParagraph"/>
              <w:numPr>
                <w:ilvl w:val="0"/>
                <w:numId w:val="6"/>
              </w:numPr>
              <w:ind w:left="340" w:hanging="180"/>
              <w:rPr>
                <w:rFonts w:asciiTheme="majorHAnsi" w:hAnsiTheme="majorHAnsi"/>
                <w:sz w:val="18"/>
                <w:szCs w:val="18"/>
              </w:rPr>
            </w:pPr>
            <w:r>
              <w:rPr>
                <w:rFonts w:asciiTheme="majorHAnsi" w:hAnsiTheme="majorHAnsi"/>
                <w:sz w:val="18"/>
                <w:szCs w:val="18"/>
              </w:rPr>
              <w:t>What is Design Thinking?</w:t>
            </w:r>
          </w:p>
          <w:p w14:paraId="5D94198B" w14:textId="29C26D58" w:rsidR="006907BD" w:rsidRDefault="006907BD" w:rsidP="006907BD">
            <w:pPr>
              <w:pStyle w:val="ListParagraph"/>
              <w:numPr>
                <w:ilvl w:val="0"/>
                <w:numId w:val="6"/>
              </w:numPr>
              <w:ind w:left="340" w:hanging="180"/>
              <w:rPr>
                <w:rFonts w:asciiTheme="majorHAnsi" w:hAnsiTheme="majorHAnsi"/>
                <w:sz w:val="18"/>
                <w:szCs w:val="18"/>
              </w:rPr>
            </w:pPr>
            <w:r>
              <w:rPr>
                <w:rFonts w:asciiTheme="majorHAnsi" w:hAnsiTheme="majorHAnsi"/>
                <w:sz w:val="18"/>
                <w:szCs w:val="18"/>
              </w:rPr>
              <w:t>How is HCD different?</w:t>
            </w:r>
          </w:p>
          <w:p w14:paraId="29E2DF5F" w14:textId="77777777" w:rsidR="006907BD" w:rsidRDefault="00A17E3F" w:rsidP="00B110FE">
            <w:pPr>
              <w:pStyle w:val="ListParagraph"/>
              <w:numPr>
                <w:ilvl w:val="0"/>
                <w:numId w:val="6"/>
              </w:numPr>
              <w:ind w:left="340" w:hanging="180"/>
              <w:rPr>
                <w:rFonts w:asciiTheme="majorHAnsi" w:hAnsiTheme="majorHAnsi"/>
                <w:sz w:val="18"/>
                <w:szCs w:val="18"/>
              </w:rPr>
            </w:pPr>
            <w:r>
              <w:rPr>
                <w:rFonts w:asciiTheme="majorHAnsi" w:hAnsiTheme="majorHAnsi"/>
                <w:sz w:val="18"/>
                <w:szCs w:val="18"/>
              </w:rPr>
              <w:lastRenderedPageBreak/>
              <w:t>Design Thinking process</w:t>
            </w:r>
          </w:p>
          <w:p w14:paraId="59FEC214" w14:textId="087CA8B9" w:rsidR="00D3008C" w:rsidRDefault="00D3008C" w:rsidP="00B110FE">
            <w:pPr>
              <w:pStyle w:val="ListParagraph"/>
              <w:numPr>
                <w:ilvl w:val="0"/>
                <w:numId w:val="6"/>
              </w:numPr>
              <w:ind w:left="340" w:hanging="180"/>
              <w:rPr>
                <w:rFonts w:asciiTheme="majorHAnsi" w:hAnsiTheme="majorHAnsi"/>
                <w:sz w:val="18"/>
                <w:szCs w:val="18"/>
              </w:rPr>
            </w:pPr>
            <w:r>
              <w:rPr>
                <w:rFonts w:asciiTheme="majorHAnsi" w:hAnsiTheme="majorHAnsi"/>
                <w:sz w:val="18"/>
                <w:szCs w:val="18"/>
              </w:rPr>
              <w:t>Project overview</w:t>
            </w:r>
            <w:r w:rsidR="008E25BA">
              <w:rPr>
                <w:rFonts w:asciiTheme="majorHAnsi" w:hAnsiTheme="majorHAnsi"/>
                <w:sz w:val="18"/>
                <w:szCs w:val="18"/>
              </w:rPr>
              <w:t xml:space="preserve"> and example</w:t>
            </w:r>
          </w:p>
          <w:p w14:paraId="4F3AD7C6" w14:textId="7FA017C6" w:rsidR="00DF140A" w:rsidRPr="00DF140A" w:rsidRDefault="00DF140A" w:rsidP="00DF140A">
            <w:pPr>
              <w:rPr>
                <w:rFonts w:asciiTheme="majorHAnsi" w:hAnsiTheme="majorHAnsi"/>
                <w:sz w:val="18"/>
                <w:szCs w:val="18"/>
              </w:rPr>
            </w:pPr>
          </w:p>
        </w:tc>
        <w:tc>
          <w:tcPr>
            <w:tcW w:w="4267" w:type="dxa"/>
          </w:tcPr>
          <w:p w14:paraId="1F749DEC" w14:textId="5CE34B28" w:rsidR="0047659F" w:rsidRPr="006907BD" w:rsidRDefault="0047659F" w:rsidP="009A7AD4">
            <w:pPr>
              <w:rPr>
                <w:rFonts w:asciiTheme="majorHAnsi" w:hAnsiTheme="majorHAnsi"/>
                <w:sz w:val="18"/>
                <w:szCs w:val="18"/>
              </w:rPr>
            </w:pPr>
          </w:p>
        </w:tc>
      </w:tr>
      <w:tr w:rsidR="0047659F" w:rsidRPr="006F4E55" w14:paraId="30DBDE0F" w14:textId="77777777" w:rsidTr="0000669A">
        <w:trPr>
          <w:trHeight w:val="344"/>
        </w:trPr>
        <w:tc>
          <w:tcPr>
            <w:tcW w:w="1168" w:type="dxa"/>
          </w:tcPr>
          <w:p w14:paraId="6A2FE1CC" w14:textId="3D85D744" w:rsidR="0047659F" w:rsidRDefault="00160660" w:rsidP="006907BD">
            <w:pPr>
              <w:rPr>
                <w:rFonts w:asciiTheme="majorHAnsi" w:hAnsiTheme="majorHAnsi"/>
                <w:sz w:val="18"/>
                <w:szCs w:val="18"/>
              </w:rPr>
            </w:pPr>
            <w:r>
              <w:rPr>
                <w:rFonts w:asciiTheme="majorHAnsi" w:hAnsiTheme="majorHAnsi"/>
                <w:sz w:val="18"/>
                <w:szCs w:val="18"/>
              </w:rPr>
              <w:lastRenderedPageBreak/>
              <w:t>05</w:t>
            </w:r>
            <w:r w:rsidR="0047659F">
              <w:rPr>
                <w:rFonts w:asciiTheme="majorHAnsi" w:hAnsiTheme="majorHAnsi"/>
                <w:sz w:val="18"/>
                <w:szCs w:val="18"/>
              </w:rPr>
              <w:t xml:space="preserve"> Sept</w:t>
            </w:r>
          </w:p>
        </w:tc>
        <w:tc>
          <w:tcPr>
            <w:tcW w:w="3205" w:type="dxa"/>
          </w:tcPr>
          <w:p w14:paraId="49F64785" w14:textId="32B61FB5" w:rsidR="0047659F" w:rsidRPr="006907BD" w:rsidRDefault="0047659F" w:rsidP="006907BD">
            <w:pPr>
              <w:rPr>
                <w:rFonts w:asciiTheme="majorHAnsi" w:hAnsiTheme="majorHAnsi"/>
                <w:b/>
                <w:sz w:val="20"/>
                <w:szCs w:val="20"/>
              </w:rPr>
            </w:pPr>
            <w:r>
              <w:rPr>
                <w:rFonts w:asciiTheme="majorHAnsi" w:hAnsiTheme="majorHAnsi"/>
                <w:b/>
                <w:sz w:val="20"/>
                <w:szCs w:val="20"/>
              </w:rPr>
              <w:t>LABOR DAY – NO CLASS</w:t>
            </w:r>
          </w:p>
        </w:tc>
        <w:tc>
          <w:tcPr>
            <w:tcW w:w="4267" w:type="dxa"/>
          </w:tcPr>
          <w:p w14:paraId="2089D8CE" w14:textId="53E82FF9" w:rsidR="00743984" w:rsidRDefault="00743984" w:rsidP="00743984">
            <w:pPr>
              <w:rPr>
                <w:rStyle w:val="Hyperlink"/>
                <w:rFonts w:ascii="Calibri" w:hAnsi="Calibri" w:cs="Arial"/>
                <w:sz w:val="18"/>
                <w:szCs w:val="18"/>
              </w:rPr>
            </w:pPr>
          </w:p>
          <w:p w14:paraId="08228F30" w14:textId="77777777" w:rsidR="0047659F" w:rsidRDefault="0047659F" w:rsidP="006907BD">
            <w:pPr>
              <w:rPr>
                <w:rFonts w:asciiTheme="majorHAnsi" w:hAnsiTheme="majorHAnsi"/>
                <w:sz w:val="18"/>
                <w:szCs w:val="18"/>
              </w:rPr>
            </w:pPr>
          </w:p>
        </w:tc>
      </w:tr>
      <w:tr w:rsidR="0047659F" w:rsidRPr="006F4E55" w14:paraId="3792649C" w14:textId="77777777" w:rsidTr="0000669A">
        <w:trPr>
          <w:trHeight w:val="344"/>
        </w:trPr>
        <w:tc>
          <w:tcPr>
            <w:tcW w:w="1168" w:type="dxa"/>
          </w:tcPr>
          <w:p w14:paraId="797696F0" w14:textId="6140C008" w:rsidR="0047659F" w:rsidRDefault="00160660" w:rsidP="006907BD">
            <w:pPr>
              <w:rPr>
                <w:rFonts w:asciiTheme="majorHAnsi" w:hAnsiTheme="majorHAnsi"/>
                <w:sz w:val="18"/>
                <w:szCs w:val="18"/>
              </w:rPr>
            </w:pPr>
            <w:r>
              <w:rPr>
                <w:rFonts w:asciiTheme="majorHAnsi" w:hAnsiTheme="majorHAnsi"/>
                <w:sz w:val="18"/>
                <w:szCs w:val="18"/>
              </w:rPr>
              <w:t>12</w:t>
            </w:r>
            <w:r w:rsidR="0047659F">
              <w:rPr>
                <w:rFonts w:asciiTheme="majorHAnsi" w:hAnsiTheme="majorHAnsi"/>
                <w:sz w:val="18"/>
                <w:szCs w:val="18"/>
              </w:rPr>
              <w:t xml:space="preserve"> Sept</w:t>
            </w:r>
          </w:p>
        </w:tc>
        <w:tc>
          <w:tcPr>
            <w:tcW w:w="3205" w:type="dxa"/>
          </w:tcPr>
          <w:p w14:paraId="50FE76FD" w14:textId="247D86D3" w:rsidR="0047659F" w:rsidRPr="006907BD" w:rsidRDefault="00A17E3F" w:rsidP="0047659F">
            <w:pPr>
              <w:rPr>
                <w:rFonts w:asciiTheme="majorHAnsi" w:hAnsiTheme="majorHAnsi"/>
                <w:b/>
                <w:sz w:val="20"/>
                <w:szCs w:val="20"/>
              </w:rPr>
            </w:pPr>
            <w:r>
              <w:rPr>
                <w:rFonts w:asciiTheme="majorHAnsi" w:hAnsiTheme="majorHAnsi"/>
                <w:b/>
                <w:sz w:val="20"/>
                <w:szCs w:val="20"/>
              </w:rPr>
              <w:t>Project Introduction</w:t>
            </w:r>
          </w:p>
          <w:p w14:paraId="18AA26C7" w14:textId="6599D857" w:rsidR="0047659F" w:rsidRDefault="00F00A77" w:rsidP="0047659F">
            <w:pPr>
              <w:pStyle w:val="ListParagraph"/>
              <w:numPr>
                <w:ilvl w:val="0"/>
                <w:numId w:val="6"/>
              </w:numPr>
              <w:ind w:left="340" w:hanging="180"/>
              <w:rPr>
                <w:rFonts w:asciiTheme="majorHAnsi" w:hAnsiTheme="majorHAnsi"/>
                <w:sz w:val="18"/>
                <w:szCs w:val="18"/>
              </w:rPr>
            </w:pPr>
            <w:r>
              <w:rPr>
                <w:rFonts w:asciiTheme="majorHAnsi" w:hAnsiTheme="majorHAnsi"/>
                <w:sz w:val="18"/>
                <w:szCs w:val="18"/>
              </w:rPr>
              <w:t>Transportation</w:t>
            </w:r>
            <w:r w:rsidR="000A0C90">
              <w:rPr>
                <w:rFonts w:asciiTheme="majorHAnsi" w:hAnsiTheme="majorHAnsi"/>
                <w:sz w:val="18"/>
                <w:szCs w:val="18"/>
              </w:rPr>
              <w:t xml:space="preserve"> o</w:t>
            </w:r>
            <w:r w:rsidR="00A17E3F">
              <w:rPr>
                <w:rFonts w:asciiTheme="majorHAnsi" w:hAnsiTheme="majorHAnsi"/>
                <w:sz w:val="18"/>
                <w:szCs w:val="18"/>
              </w:rPr>
              <w:t>verview</w:t>
            </w:r>
          </w:p>
          <w:p w14:paraId="6B6FCD67" w14:textId="73979901" w:rsidR="00A17E3F" w:rsidRPr="001C7229" w:rsidRDefault="001C7229" w:rsidP="00A17E3F">
            <w:pPr>
              <w:pStyle w:val="ListParagraph"/>
              <w:numPr>
                <w:ilvl w:val="0"/>
                <w:numId w:val="6"/>
              </w:numPr>
              <w:ind w:left="340" w:hanging="180"/>
              <w:rPr>
                <w:rFonts w:asciiTheme="majorHAnsi" w:hAnsiTheme="majorHAnsi"/>
                <w:i/>
                <w:sz w:val="18"/>
                <w:szCs w:val="18"/>
              </w:rPr>
            </w:pPr>
            <w:r w:rsidRPr="001C7229">
              <w:rPr>
                <w:rFonts w:asciiTheme="majorHAnsi" w:hAnsiTheme="majorHAnsi"/>
                <w:i/>
                <w:sz w:val="18"/>
                <w:szCs w:val="18"/>
              </w:rPr>
              <w:t xml:space="preserve">Activity: </w:t>
            </w:r>
            <w:r w:rsidR="000A0C90" w:rsidRPr="001C7229">
              <w:rPr>
                <w:rFonts w:asciiTheme="majorHAnsi" w:hAnsiTheme="majorHAnsi"/>
                <w:i/>
                <w:sz w:val="18"/>
                <w:szCs w:val="18"/>
              </w:rPr>
              <w:t xml:space="preserve">Mind </w:t>
            </w:r>
            <w:r w:rsidRPr="001C7229">
              <w:rPr>
                <w:rFonts w:asciiTheme="majorHAnsi" w:hAnsiTheme="majorHAnsi"/>
                <w:i/>
                <w:sz w:val="18"/>
                <w:szCs w:val="18"/>
              </w:rPr>
              <w:t>map</w:t>
            </w:r>
          </w:p>
          <w:p w14:paraId="09B28466" w14:textId="535CB5B5" w:rsidR="00B110FE" w:rsidRDefault="000A0C90" w:rsidP="00A17E3F">
            <w:pPr>
              <w:pStyle w:val="ListParagraph"/>
              <w:numPr>
                <w:ilvl w:val="0"/>
                <w:numId w:val="6"/>
              </w:numPr>
              <w:ind w:left="340" w:hanging="180"/>
              <w:rPr>
                <w:rFonts w:asciiTheme="majorHAnsi" w:hAnsiTheme="majorHAnsi"/>
                <w:sz w:val="18"/>
                <w:szCs w:val="18"/>
              </w:rPr>
            </w:pPr>
            <w:r>
              <w:rPr>
                <w:rFonts w:asciiTheme="majorHAnsi" w:hAnsiTheme="majorHAnsi"/>
                <w:sz w:val="18"/>
                <w:szCs w:val="18"/>
              </w:rPr>
              <w:t>Homework share o</w:t>
            </w:r>
            <w:r w:rsidR="00B110FE">
              <w:rPr>
                <w:rFonts w:asciiTheme="majorHAnsi" w:hAnsiTheme="majorHAnsi"/>
                <w:sz w:val="18"/>
                <w:szCs w:val="18"/>
              </w:rPr>
              <w:t>ut</w:t>
            </w:r>
          </w:p>
          <w:p w14:paraId="10970684" w14:textId="0CE1AF6D" w:rsidR="00367C9B" w:rsidRDefault="00367C9B" w:rsidP="00A17E3F">
            <w:pPr>
              <w:pStyle w:val="ListParagraph"/>
              <w:numPr>
                <w:ilvl w:val="0"/>
                <w:numId w:val="6"/>
              </w:numPr>
              <w:ind w:left="340" w:hanging="180"/>
              <w:rPr>
                <w:rFonts w:asciiTheme="majorHAnsi" w:hAnsiTheme="majorHAnsi"/>
                <w:sz w:val="18"/>
                <w:szCs w:val="18"/>
              </w:rPr>
            </w:pPr>
            <w:r>
              <w:rPr>
                <w:rFonts w:asciiTheme="majorHAnsi" w:hAnsiTheme="majorHAnsi"/>
                <w:sz w:val="18"/>
                <w:szCs w:val="18"/>
              </w:rPr>
              <w:t>Team assignments</w:t>
            </w:r>
            <w:bookmarkStart w:id="0" w:name="_GoBack"/>
            <w:bookmarkEnd w:id="0"/>
          </w:p>
          <w:p w14:paraId="17E0F7A8" w14:textId="77777777" w:rsidR="00374554" w:rsidRDefault="00374554" w:rsidP="0056692B">
            <w:pPr>
              <w:pStyle w:val="ListParagraph"/>
              <w:numPr>
                <w:ilvl w:val="0"/>
                <w:numId w:val="6"/>
              </w:numPr>
              <w:ind w:left="340" w:hanging="180"/>
              <w:rPr>
                <w:rFonts w:asciiTheme="majorHAnsi" w:hAnsiTheme="majorHAnsi"/>
                <w:i/>
                <w:sz w:val="18"/>
                <w:szCs w:val="18"/>
              </w:rPr>
            </w:pPr>
            <w:r>
              <w:rPr>
                <w:rFonts w:asciiTheme="majorHAnsi" w:hAnsiTheme="majorHAnsi"/>
                <w:i/>
                <w:sz w:val="18"/>
                <w:szCs w:val="18"/>
              </w:rPr>
              <w:t>Working session: SWOT Analysis</w:t>
            </w:r>
          </w:p>
          <w:p w14:paraId="558968BA" w14:textId="4B711964" w:rsidR="00A17E3F" w:rsidRPr="000A0C90" w:rsidRDefault="000A0C90" w:rsidP="0056692B">
            <w:pPr>
              <w:pStyle w:val="ListParagraph"/>
              <w:numPr>
                <w:ilvl w:val="0"/>
                <w:numId w:val="6"/>
              </w:numPr>
              <w:ind w:left="340" w:hanging="180"/>
              <w:rPr>
                <w:rFonts w:asciiTheme="majorHAnsi" w:hAnsiTheme="majorHAnsi"/>
                <w:i/>
                <w:sz w:val="18"/>
                <w:szCs w:val="18"/>
              </w:rPr>
            </w:pPr>
            <w:r w:rsidRPr="000A0C90">
              <w:rPr>
                <w:rFonts w:asciiTheme="majorHAnsi" w:hAnsiTheme="majorHAnsi"/>
                <w:i/>
                <w:sz w:val="18"/>
                <w:szCs w:val="18"/>
              </w:rPr>
              <w:t xml:space="preserve">Working session: Begin </w:t>
            </w:r>
            <w:r w:rsidR="0056692B">
              <w:rPr>
                <w:rFonts w:asciiTheme="majorHAnsi" w:hAnsiTheme="majorHAnsi"/>
                <w:i/>
                <w:sz w:val="18"/>
                <w:szCs w:val="18"/>
              </w:rPr>
              <w:t>defining your innovation</w:t>
            </w:r>
            <w:r w:rsidRPr="000A0C90">
              <w:rPr>
                <w:rFonts w:asciiTheme="majorHAnsi" w:hAnsiTheme="majorHAnsi"/>
                <w:i/>
                <w:sz w:val="18"/>
                <w:szCs w:val="18"/>
              </w:rPr>
              <w:t xml:space="preserve"> </w:t>
            </w:r>
            <w:r w:rsidR="0056692B">
              <w:rPr>
                <w:rFonts w:asciiTheme="majorHAnsi" w:hAnsiTheme="majorHAnsi"/>
                <w:i/>
                <w:sz w:val="18"/>
                <w:szCs w:val="18"/>
              </w:rPr>
              <w:t>challenge</w:t>
            </w:r>
          </w:p>
        </w:tc>
        <w:tc>
          <w:tcPr>
            <w:tcW w:w="4267" w:type="dxa"/>
          </w:tcPr>
          <w:p w14:paraId="08192D26" w14:textId="43FCF089" w:rsidR="005C0285" w:rsidRPr="00A17E3F" w:rsidRDefault="005C0285" w:rsidP="005C0285">
            <w:pPr>
              <w:rPr>
                <w:rFonts w:ascii="Calibri" w:hAnsi="Calibri" w:cs="Arial"/>
                <w:b/>
                <w:color w:val="000000"/>
                <w:sz w:val="18"/>
                <w:szCs w:val="18"/>
              </w:rPr>
            </w:pPr>
            <w:r>
              <w:rPr>
                <w:rFonts w:ascii="Calibri" w:hAnsi="Calibri" w:cs="Arial"/>
                <w:b/>
                <w:color w:val="000000"/>
                <w:sz w:val="18"/>
                <w:szCs w:val="18"/>
              </w:rPr>
              <w:t>DO</w:t>
            </w:r>
            <w:r w:rsidRPr="00A17E3F">
              <w:rPr>
                <w:rFonts w:ascii="Calibri" w:hAnsi="Calibri" w:cs="Arial"/>
                <w:b/>
                <w:color w:val="000000"/>
                <w:sz w:val="18"/>
                <w:szCs w:val="18"/>
              </w:rPr>
              <w:t>:</w:t>
            </w:r>
          </w:p>
          <w:p w14:paraId="57102419" w14:textId="7DB5D30B" w:rsidR="005C0285" w:rsidRDefault="00F00A77" w:rsidP="00A17E3F">
            <w:pPr>
              <w:rPr>
                <w:rFonts w:ascii="Calibri" w:hAnsi="Calibri" w:cs="Arial"/>
                <w:color w:val="000000"/>
                <w:sz w:val="18"/>
                <w:szCs w:val="18"/>
              </w:rPr>
            </w:pPr>
            <w:r>
              <w:rPr>
                <w:rFonts w:ascii="Calibri" w:hAnsi="Calibri" w:cs="Arial"/>
                <w:color w:val="000000"/>
                <w:sz w:val="18"/>
                <w:szCs w:val="18"/>
              </w:rPr>
              <w:t>Identify an innovative solution/experience</w:t>
            </w:r>
            <w:r w:rsidR="005C0285">
              <w:rPr>
                <w:rFonts w:ascii="Calibri" w:hAnsi="Calibri" w:cs="Arial"/>
                <w:color w:val="000000"/>
                <w:sz w:val="18"/>
                <w:szCs w:val="18"/>
              </w:rPr>
              <w:t xml:space="preserve"> that cities or organizations have created to </w:t>
            </w:r>
            <w:r>
              <w:rPr>
                <w:rFonts w:ascii="Calibri" w:hAnsi="Calibri" w:cs="Arial"/>
                <w:color w:val="000000"/>
                <w:sz w:val="18"/>
                <w:szCs w:val="18"/>
              </w:rPr>
              <w:t xml:space="preserve">enable a better </w:t>
            </w:r>
            <w:r w:rsidR="00BC5566">
              <w:rPr>
                <w:rFonts w:ascii="Calibri" w:hAnsi="Calibri" w:cs="Arial"/>
                <w:color w:val="000000"/>
                <w:sz w:val="18"/>
                <w:szCs w:val="18"/>
              </w:rPr>
              <w:t>mobility</w:t>
            </w:r>
            <w:r>
              <w:rPr>
                <w:rFonts w:ascii="Calibri" w:hAnsi="Calibri" w:cs="Arial"/>
                <w:color w:val="000000"/>
                <w:sz w:val="18"/>
                <w:szCs w:val="18"/>
              </w:rPr>
              <w:t xml:space="preserve"> experience</w:t>
            </w:r>
            <w:r w:rsidR="005C0285">
              <w:rPr>
                <w:rFonts w:ascii="Calibri" w:hAnsi="Calibri" w:cs="Arial"/>
                <w:color w:val="000000"/>
                <w:sz w:val="18"/>
                <w:szCs w:val="18"/>
              </w:rPr>
              <w:t>.</w:t>
            </w:r>
          </w:p>
          <w:p w14:paraId="562548A7" w14:textId="77777777" w:rsidR="00F00A77" w:rsidRDefault="00F00A77" w:rsidP="00A17E3F">
            <w:pPr>
              <w:rPr>
                <w:rFonts w:ascii="Calibri" w:hAnsi="Calibri" w:cs="Arial"/>
                <w:color w:val="000000"/>
                <w:sz w:val="18"/>
                <w:szCs w:val="18"/>
              </w:rPr>
            </w:pPr>
          </w:p>
          <w:p w14:paraId="6F6101E9" w14:textId="76361612" w:rsidR="00F00A77" w:rsidRDefault="00F00A77" w:rsidP="00A17E3F">
            <w:pPr>
              <w:rPr>
                <w:rFonts w:ascii="Calibri" w:hAnsi="Calibri" w:cs="Arial"/>
                <w:color w:val="000000"/>
                <w:sz w:val="18"/>
                <w:szCs w:val="18"/>
              </w:rPr>
            </w:pPr>
            <w:r>
              <w:rPr>
                <w:rFonts w:ascii="Calibri" w:hAnsi="Calibri" w:cs="Arial"/>
                <w:color w:val="000000"/>
                <w:sz w:val="18"/>
                <w:szCs w:val="18"/>
              </w:rPr>
              <w:t xml:space="preserve">Immerse and document your experience with a </w:t>
            </w:r>
            <w:r w:rsidR="00BC5566">
              <w:rPr>
                <w:rFonts w:ascii="Calibri" w:hAnsi="Calibri" w:cs="Arial"/>
                <w:color w:val="000000"/>
                <w:sz w:val="18"/>
                <w:szCs w:val="18"/>
              </w:rPr>
              <w:t>mobility</w:t>
            </w:r>
            <w:r>
              <w:rPr>
                <w:rFonts w:ascii="Calibri" w:hAnsi="Calibri" w:cs="Arial"/>
                <w:color w:val="000000"/>
                <w:sz w:val="18"/>
                <w:szCs w:val="18"/>
              </w:rPr>
              <w:t xml:space="preserve"> activity (e.g., riding the bus/train, taking a ride share, etc.)</w:t>
            </w:r>
          </w:p>
          <w:p w14:paraId="2145A6B5" w14:textId="77777777" w:rsidR="005C0285" w:rsidRDefault="005C0285" w:rsidP="00A17E3F">
            <w:pPr>
              <w:rPr>
                <w:rFonts w:ascii="Calibri" w:hAnsi="Calibri" w:cs="Arial"/>
                <w:b/>
                <w:color w:val="000000"/>
                <w:sz w:val="18"/>
                <w:szCs w:val="18"/>
              </w:rPr>
            </w:pPr>
          </w:p>
          <w:p w14:paraId="7EEEF945" w14:textId="30DDD7E2" w:rsidR="00A17E3F" w:rsidRPr="00A17E3F" w:rsidRDefault="00A17E3F" w:rsidP="00A17E3F">
            <w:pPr>
              <w:rPr>
                <w:rFonts w:ascii="Calibri" w:hAnsi="Calibri" w:cs="Arial"/>
                <w:b/>
                <w:color w:val="000000"/>
                <w:sz w:val="18"/>
                <w:szCs w:val="18"/>
              </w:rPr>
            </w:pPr>
            <w:r w:rsidRPr="00A17E3F">
              <w:rPr>
                <w:rFonts w:ascii="Calibri" w:hAnsi="Calibri" w:cs="Arial"/>
                <w:b/>
                <w:color w:val="000000"/>
                <w:sz w:val="18"/>
                <w:szCs w:val="18"/>
              </w:rPr>
              <w:t>READ:</w:t>
            </w:r>
          </w:p>
          <w:p w14:paraId="2B8861C4" w14:textId="77777777" w:rsidR="00A17E3F" w:rsidRDefault="00A17E3F" w:rsidP="00A17E3F">
            <w:pPr>
              <w:rPr>
                <w:rFonts w:ascii="Calibri" w:hAnsi="Calibri" w:cs="Arial"/>
                <w:i/>
                <w:color w:val="000000"/>
                <w:sz w:val="18"/>
                <w:szCs w:val="18"/>
              </w:rPr>
            </w:pPr>
            <w:r w:rsidRPr="0047659F">
              <w:rPr>
                <w:rFonts w:ascii="Calibri" w:hAnsi="Calibri" w:cs="Arial"/>
                <w:b/>
                <w:i/>
                <w:color w:val="000000"/>
                <w:sz w:val="18"/>
                <w:szCs w:val="18"/>
              </w:rPr>
              <w:t>Design Thinking: What is That?</w:t>
            </w:r>
            <w:r w:rsidRPr="0047659F">
              <w:rPr>
                <w:rFonts w:ascii="Calibri" w:hAnsi="Calibri" w:cs="Arial"/>
                <w:i/>
                <w:color w:val="000000"/>
                <w:sz w:val="18"/>
                <w:szCs w:val="18"/>
              </w:rPr>
              <w:t xml:space="preserve"> </w:t>
            </w:r>
          </w:p>
          <w:p w14:paraId="2A1B74C5" w14:textId="77777777" w:rsidR="00A17E3F" w:rsidRPr="0047659F" w:rsidRDefault="00A17E3F" w:rsidP="00A17E3F">
            <w:pPr>
              <w:rPr>
                <w:rFonts w:ascii="Calibri" w:hAnsi="Calibri" w:cs="Arial"/>
                <w:i/>
                <w:color w:val="000000"/>
                <w:sz w:val="18"/>
                <w:szCs w:val="18"/>
              </w:rPr>
            </w:pPr>
            <w:r w:rsidRPr="0047659F">
              <w:rPr>
                <w:rFonts w:ascii="Calibri" w:hAnsi="Calibri" w:cs="Arial"/>
                <w:color w:val="000000"/>
                <w:sz w:val="18"/>
                <w:szCs w:val="18"/>
              </w:rPr>
              <w:t>Article in Fast Company, 2006.</w:t>
            </w:r>
          </w:p>
          <w:p w14:paraId="3FC43542" w14:textId="489A27D7" w:rsidR="00743984" w:rsidRDefault="006B6C27" w:rsidP="00A17E3F">
            <w:pPr>
              <w:rPr>
                <w:rStyle w:val="Hyperlink"/>
                <w:rFonts w:ascii="Calibri" w:hAnsi="Calibri" w:cs="Arial"/>
                <w:sz w:val="18"/>
                <w:szCs w:val="18"/>
              </w:rPr>
            </w:pPr>
            <w:hyperlink r:id="rId8" w:history="1">
              <w:r w:rsidR="00A17E3F" w:rsidRPr="0047659F">
                <w:rPr>
                  <w:rStyle w:val="Hyperlink"/>
                  <w:rFonts w:ascii="Calibri" w:hAnsi="Calibri" w:cs="Arial"/>
                  <w:sz w:val="18"/>
                  <w:szCs w:val="18"/>
                </w:rPr>
                <w:t>http://www.fastcompany.com/919258/design-thinking-what</w:t>
              </w:r>
            </w:hyperlink>
          </w:p>
          <w:p w14:paraId="3AB757EE" w14:textId="77777777" w:rsidR="0056244A" w:rsidRDefault="0056244A" w:rsidP="00A17E3F">
            <w:pPr>
              <w:rPr>
                <w:rStyle w:val="Hyperlink"/>
                <w:rFonts w:ascii="Calibri" w:hAnsi="Calibri" w:cs="Arial"/>
                <w:sz w:val="18"/>
                <w:szCs w:val="18"/>
              </w:rPr>
            </w:pPr>
          </w:p>
          <w:p w14:paraId="0B25D9AD" w14:textId="77777777" w:rsidR="0056244A" w:rsidRDefault="0056244A" w:rsidP="0056244A">
            <w:pPr>
              <w:rPr>
                <w:rFonts w:asciiTheme="majorHAnsi" w:hAnsiTheme="majorHAnsi"/>
                <w:sz w:val="18"/>
                <w:szCs w:val="18"/>
              </w:rPr>
            </w:pPr>
            <w:r w:rsidRPr="009A7AD4">
              <w:rPr>
                <w:rFonts w:asciiTheme="majorHAnsi" w:hAnsiTheme="majorHAnsi"/>
                <w:b/>
                <w:i/>
                <w:sz w:val="18"/>
                <w:szCs w:val="18"/>
              </w:rPr>
              <w:t>Design Thinking Comes of Age.</w:t>
            </w:r>
            <w:r>
              <w:rPr>
                <w:rFonts w:asciiTheme="majorHAnsi" w:hAnsiTheme="majorHAnsi"/>
                <w:sz w:val="18"/>
                <w:szCs w:val="18"/>
              </w:rPr>
              <w:t xml:space="preserve"> HBR. Sept 2015. </w:t>
            </w:r>
            <w:hyperlink r:id="rId9" w:history="1">
              <w:r w:rsidRPr="00075D3F">
                <w:rPr>
                  <w:rStyle w:val="Hyperlink"/>
                  <w:rFonts w:asciiTheme="majorHAnsi" w:hAnsiTheme="majorHAnsi"/>
                  <w:sz w:val="18"/>
                  <w:szCs w:val="18"/>
                </w:rPr>
                <w:t>https://hbr.org/2015/09/design-thinking-comes-of-age</w:t>
              </w:r>
            </w:hyperlink>
          </w:p>
          <w:p w14:paraId="461C862F" w14:textId="77777777" w:rsidR="0056244A" w:rsidRDefault="0056244A" w:rsidP="0056244A">
            <w:pPr>
              <w:rPr>
                <w:rFonts w:asciiTheme="majorHAnsi" w:hAnsiTheme="majorHAnsi"/>
                <w:sz w:val="18"/>
                <w:szCs w:val="18"/>
              </w:rPr>
            </w:pPr>
          </w:p>
          <w:p w14:paraId="4F5485BA" w14:textId="77777777" w:rsidR="0056244A" w:rsidRDefault="0056244A" w:rsidP="0056244A">
            <w:pPr>
              <w:rPr>
                <w:rFonts w:asciiTheme="majorHAnsi" w:hAnsiTheme="majorHAnsi"/>
                <w:sz w:val="18"/>
                <w:szCs w:val="18"/>
              </w:rPr>
            </w:pPr>
            <w:r w:rsidRPr="009A7AD4">
              <w:rPr>
                <w:rFonts w:asciiTheme="majorHAnsi" w:hAnsiTheme="majorHAnsi"/>
                <w:b/>
                <w:i/>
                <w:sz w:val="18"/>
                <w:szCs w:val="18"/>
              </w:rPr>
              <w:t>Design For Action.</w:t>
            </w:r>
            <w:r>
              <w:rPr>
                <w:rFonts w:asciiTheme="majorHAnsi" w:hAnsiTheme="majorHAnsi"/>
                <w:sz w:val="18"/>
                <w:szCs w:val="18"/>
              </w:rPr>
              <w:t xml:space="preserve"> HBR. Sept 2015.</w:t>
            </w:r>
          </w:p>
          <w:p w14:paraId="26B50FA4" w14:textId="6DDFDBD7" w:rsidR="0056244A" w:rsidRPr="0056244A" w:rsidRDefault="006B6C27" w:rsidP="00A17E3F">
            <w:pPr>
              <w:rPr>
                <w:rStyle w:val="Hyperlink"/>
                <w:rFonts w:asciiTheme="majorHAnsi" w:hAnsiTheme="majorHAnsi"/>
                <w:color w:val="auto"/>
                <w:sz w:val="18"/>
                <w:szCs w:val="18"/>
                <w:u w:val="none"/>
              </w:rPr>
            </w:pPr>
            <w:hyperlink r:id="rId10" w:history="1">
              <w:r w:rsidR="0056244A" w:rsidRPr="00075D3F">
                <w:rPr>
                  <w:rStyle w:val="Hyperlink"/>
                  <w:rFonts w:asciiTheme="majorHAnsi" w:hAnsiTheme="majorHAnsi"/>
                  <w:sz w:val="18"/>
                  <w:szCs w:val="18"/>
                </w:rPr>
                <w:t>https://hbr.org/2015/09/design-for-action</w:t>
              </w:r>
            </w:hyperlink>
          </w:p>
          <w:p w14:paraId="48B434B8" w14:textId="77777777" w:rsidR="00743984" w:rsidRDefault="00743984" w:rsidP="00743984">
            <w:pPr>
              <w:rPr>
                <w:rFonts w:ascii="Calibri" w:hAnsi="Calibri" w:cs="Arial"/>
                <w:color w:val="000000"/>
                <w:sz w:val="18"/>
                <w:szCs w:val="18"/>
              </w:rPr>
            </w:pPr>
          </w:p>
          <w:p w14:paraId="44575960" w14:textId="77777777" w:rsidR="00743984" w:rsidRPr="00743984" w:rsidRDefault="00743984" w:rsidP="00743984">
            <w:pPr>
              <w:rPr>
                <w:rFonts w:ascii="Calibri" w:hAnsi="Calibri" w:cs="Arial"/>
                <w:color w:val="000000"/>
                <w:sz w:val="18"/>
                <w:szCs w:val="18"/>
              </w:rPr>
            </w:pPr>
            <w:r w:rsidRPr="00743984">
              <w:rPr>
                <w:rFonts w:ascii="Calibri" w:hAnsi="Calibri" w:cs="Arial"/>
                <w:b/>
                <w:i/>
                <w:color w:val="000000"/>
                <w:sz w:val="18"/>
                <w:szCs w:val="18"/>
              </w:rPr>
              <w:t>Naked Innovation.</w:t>
            </w:r>
            <w:r w:rsidRPr="00743984">
              <w:rPr>
                <w:rFonts w:ascii="Calibri" w:hAnsi="Calibri" w:cs="Arial"/>
                <w:i/>
                <w:color w:val="000000"/>
                <w:sz w:val="18"/>
                <w:szCs w:val="18"/>
              </w:rPr>
              <w:t xml:space="preserve"> </w:t>
            </w:r>
            <w:r w:rsidRPr="00743984">
              <w:rPr>
                <w:rFonts w:ascii="Calibri" w:hAnsi="Calibri" w:cs="Arial"/>
                <w:color w:val="000000"/>
                <w:sz w:val="18"/>
                <w:szCs w:val="18"/>
              </w:rPr>
              <w:t>By Paradis and McGaw.</w:t>
            </w:r>
          </w:p>
          <w:p w14:paraId="660C8C3E" w14:textId="77777777" w:rsidR="00743984" w:rsidRPr="00743984" w:rsidRDefault="00743984" w:rsidP="00743984">
            <w:pPr>
              <w:rPr>
                <w:rFonts w:ascii="Calibri" w:hAnsi="Calibri" w:cs="Arial"/>
                <w:color w:val="000000"/>
                <w:sz w:val="18"/>
                <w:szCs w:val="18"/>
              </w:rPr>
            </w:pPr>
            <w:r w:rsidRPr="00743984">
              <w:rPr>
                <w:rFonts w:ascii="Calibri" w:hAnsi="Calibri" w:cs="Arial"/>
                <w:color w:val="000000"/>
                <w:sz w:val="18"/>
                <w:szCs w:val="18"/>
              </w:rPr>
              <w:t>Chapter 1 – The Innovation Equation, pages 7-13</w:t>
            </w:r>
          </w:p>
          <w:p w14:paraId="0A6D1499" w14:textId="77777777" w:rsidR="00743984" w:rsidRPr="00743984" w:rsidRDefault="00743984" w:rsidP="00743984">
            <w:pPr>
              <w:rPr>
                <w:rFonts w:ascii="Calibri" w:hAnsi="Calibri" w:cs="Arial"/>
                <w:color w:val="000000"/>
                <w:sz w:val="18"/>
                <w:szCs w:val="18"/>
              </w:rPr>
            </w:pPr>
            <w:r w:rsidRPr="00743984">
              <w:rPr>
                <w:rFonts w:ascii="Calibri" w:hAnsi="Calibri" w:cs="Arial"/>
                <w:color w:val="000000"/>
                <w:sz w:val="18"/>
                <w:szCs w:val="18"/>
              </w:rPr>
              <w:t>Chapter 2 – Balanced Breakthroughs, pages 15-21</w:t>
            </w:r>
          </w:p>
          <w:p w14:paraId="15BBDE8B" w14:textId="77777777" w:rsidR="00743984" w:rsidRPr="00743984" w:rsidRDefault="00743984" w:rsidP="00743984">
            <w:pPr>
              <w:rPr>
                <w:rFonts w:ascii="Calibri" w:hAnsi="Calibri" w:cs="Arial"/>
                <w:color w:val="000000"/>
                <w:sz w:val="18"/>
                <w:szCs w:val="18"/>
              </w:rPr>
            </w:pPr>
            <w:r w:rsidRPr="00743984">
              <w:rPr>
                <w:rFonts w:ascii="Calibri" w:hAnsi="Calibri" w:cs="Arial"/>
                <w:color w:val="000000"/>
                <w:sz w:val="18"/>
                <w:szCs w:val="18"/>
              </w:rPr>
              <w:t>Chapter 3 – Innovation Intent 1.0, pages 22-29</w:t>
            </w:r>
          </w:p>
          <w:p w14:paraId="63552D5F" w14:textId="77777777" w:rsidR="00743984" w:rsidRPr="00743984" w:rsidRDefault="00743984" w:rsidP="00743984">
            <w:pPr>
              <w:rPr>
                <w:rFonts w:ascii="Calibri" w:hAnsi="Calibri" w:cs="Arial"/>
                <w:i/>
                <w:color w:val="000000"/>
                <w:sz w:val="18"/>
                <w:szCs w:val="18"/>
              </w:rPr>
            </w:pPr>
          </w:p>
          <w:p w14:paraId="13838502" w14:textId="4CCAD545" w:rsidR="0047659F" w:rsidRPr="00DF140A" w:rsidRDefault="00DF140A" w:rsidP="00A17E3F">
            <w:pPr>
              <w:rPr>
                <w:rFonts w:ascii="Calibri" w:hAnsi="Calibri" w:cs="Arial"/>
                <w:color w:val="000000"/>
                <w:sz w:val="18"/>
                <w:szCs w:val="18"/>
              </w:rPr>
            </w:pPr>
            <w:r>
              <w:rPr>
                <w:rFonts w:ascii="Calibri" w:hAnsi="Calibri" w:cs="Arial"/>
                <w:color w:val="000000"/>
                <w:sz w:val="18"/>
                <w:szCs w:val="18"/>
              </w:rPr>
              <w:t>Free</w:t>
            </w:r>
            <w:r w:rsidR="00743984" w:rsidRPr="00743984">
              <w:rPr>
                <w:rFonts w:ascii="Calibri" w:hAnsi="Calibri" w:cs="Arial"/>
                <w:color w:val="000000"/>
                <w:sz w:val="18"/>
                <w:szCs w:val="18"/>
              </w:rPr>
              <w:t xml:space="preserve"> download at: </w:t>
            </w:r>
            <w:hyperlink r:id="rId11" w:history="1">
              <w:r w:rsidR="00743984" w:rsidRPr="00743984">
                <w:rPr>
                  <w:rStyle w:val="Hyperlink"/>
                  <w:rFonts w:ascii="Calibri" w:hAnsi="Calibri" w:cs="Arial"/>
                  <w:sz w:val="18"/>
                  <w:szCs w:val="18"/>
                </w:rPr>
                <w:t>http://nakedinnovation.com/</w:t>
              </w:r>
            </w:hyperlink>
          </w:p>
        </w:tc>
      </w:tr>
      <w:tr w:rsidR="000A0C90" w:rsidRPr="006F4E55" w14:paraId="4B68A989" w14:textId="77777777" w:rsidTr="0000669A">
        <w:trPr>
          <w:trHeight w:val="344"/>
        </w:trPr>
        <w:tc>
          <w:tcPr>
            <w:tcW w:w="1168" w:type="dxa"/>
          </w:tcPr>
          <w:p w14:paraId="32AE6AB9" w14:textId="2C89B4FC" w:rsidR="000A0C90" w:rsidRDefault="00160660" w:rsidP="006907BD">
            <w:pPr>
              <w:rPr>
                <w:rFonts w:asciiTheme="majorHAnsi" w:hAnsiTheme="majorHAnsi"/>
                <w:sz w:val="18"/>
                <w:szCs w:val="18"/>
              </w:rPr>
            </w:pPr>
            <w:r>
              <w:rPr>
                <w:rFonts w:asciiTheme="majorHAnsi" w:hAnsiTheme="majorHAnsi"/>
                <w:sz w:val="18"/>
                <w:szCs w:val="18"/>
              </w:rPr>
              <w:t>19</w:t>
            </w:r>
            <w:r w:rsidR="000A0C90">
              <w:rPr>
                <w:rFonts w:asciiTheme="majorHAnsi" w:hAnsiTheme="majorHAnsi"/>
                <w:sz w:val="18"/>
                <w:szCs w:val="18"/>
              </w:rPr>
              <w:t xml:space="preserve"> Sept</w:t>
            </w:r>
          </w:p>
        </w:tc>
        <w:tc>
          <w:tcPr>
            <w:tcW w:w="3205" w:type="dxa"/>
          </w:tcPr>
          <w:p w14:paraId="399598EE" w14:textId="33EECE5E" w:rsidR="000A0C90" w:rsidRPr="006907BD" w:rsidRDefault="000A0C90" w:rsidP="00A17E3F">
            <w:pPr>
              <w:rPr>
                <w:rFonts w:asciiTheme="majorHAnsi" w:hAnsiTheme="majorHAnsi"/>
                <w:b/>
                <w:sz w:val="20"/>
                <w:szCs w:val="20"/>
              </w:rPr>
            </w:pPr>
            <w:r>
              <w:rPr>
                <w:rFonts w:asciiTheme="majorHAnsi" w:hAnsiTheme="majorHAnsi"/>
                <w:b/>
                <w:sz w:val="20"/>
                <w:szCs w:val="20"/>
              </w:rPr>
              <w:t>Design Research</w:t>
            </w:r>
          </w:p>
          <w:p w14:paraId="3B18B9E7" w14:textId="701B089F" w:rsidR="000A0C90" w:rsidRDefault="000A0C90" w:rsidP="00A17E3F">
            <w:pPr>
              <w:pStyle w:val="ListParagraph"/>
              <w:numPr>
                <w:ilvl w:val="0"/>
                <w:numId w:val="6"/>
              </w:numPr>
              <w:ind w:left="340" w:hanging="180"/>
              <w:rPr>
                <w:rFonts w:asciiTheme="majorHAnsi" w:hAnsiTheme="majorHAnsi"/>
                <w:sz w:val="18"/>
                <w:szCs w:val="18"/>
              </w:rPr>
            </w:pPr>
            <w:r>
              <w:rPr>
                <w:rFonts w:asciiTheme="majorHAnsi" w:hAnsiTheme="majorHAnsi"/>
                <w:sz w:val="18"/>
                <w:szCs w:val="18"/>
              </w:rPr>
              <w:t>Research methods</w:t>
            </w:r>
          </w:p>
          <w:p w14:paraId="20B71389" w14:textId="6B6D5F86" w:rsidR="000A0C90" w:rsidRDefault="000A0C90" w:rsidP="000A0C90">
            <w:pPr>
              <w:pStyle w:val="ListParagraph"/>
              <w:numPr>
                <w:ilvl w:val="0"/>
                <w:numId w:val="6"/>
              </w:numPr>
              <w:ind w:left="340" w:hanging="180"/>
              <w:rPr>
                <w:rFonts w:asciiTheme="majorHAnsi" w:hAnsiTheme="majorHAnsi"/>
                <w:sz w:val="18"/>
                <w:szCs w:val="18"/>
              </w:rPr>
            </w:pPr>
            <w:r>
              <w:rPr>
                <w:rFonts w:asciiTheme="majorHAnsi" w:hAnsiTheme="majorHAnsi"/>
                <w:sz w:val="18"/>
                <w:szCs w:val="18"/>
              </w:rPr>
              <w:t>Research planning</w:t>
            </w:r>
          </w:p>
          <w:p w14:paraId="540A4A8B" w14:textId="63D3E89B" w:rsidR="000A0C90" w:rsidRDefault="00A1383F" w:rsidP="000A0C90">
            <w:pPr>
              <w:pStyle w:val="ListParagraph"/>
              <w:numPr>
                <w:ilvl w:val="0"/>
                <w:numId w:val="6"/>
              </w:numPr>
              <w:ind w:left="340" w:hanging="180"/>
              <w:rPr>
                <w:rFonts w:asciiTheme="majorHAnsi" w:hAnsiTheme="majorHAnsi"/>
                <w:sz w:val="18"/>
                <w:szCs w:val="18"/>
              </w:rPr>
            </w:pPr>
            <w:r>
              <w:rPr>
                <w:rFonts w:asciiTheme="majorHAnsi" w:hAnsiTheme="majorHAnsi"/>
                <w:sz w:val="18"/>
                <w:szCs w:val="18"/>
              </w:rPr>
              <w:t>Seton c</w:t>
            </w:r>
            <w:r w:rsidR="000A0C90">
              <w:rPr>
                <w:rFonts w:asciiTheme="majorHAnsi" w:hAnsiTheme="majorHAnsi"/>
                <w:sz w:val="18"/>
                <w:szCs w:val="18"/>
              </w:rPr>
              <w:t>ase study</w:t>
            </w:r>
          </w:p>
          <w:p w14:paraId="5826BDB0" w14:textId="6410E96B" w:rsidR="000A0C90" w:rsidRPr="000A0C90" w:rsidRDefault="000A0C90" w:rsidP="00A17E3F">
            <w:pPr>
              <w:pStyle w:val="ListParagraph"/>
              <w:numPr>
                <w:ilvl w:val="0"/>
                <w:numId w:val="6"/>
              </w:numPr>
              <w:ind w:left="340" w:hanging="180"/>
              <w:rPr>
                <w:rFonts w:asciiTheme="majorHAnsi" w:hAnsiTheme="majorHAnsi"/>
                <w:i/>
                <w:sz w:val="18"/>
                <w:szCs w:val="18"/>
              </w:rPr>
            </w:pPr>
            <w:r>
              <w:rPr>
                <w:rFonts w:asciiTheme="majorHAnsi" w:hAnsiTheme="majorHAnsi"/>
                <w:i/>
                <w:sz w:val="18"/>
                <w:szCs w:val="18"/>
              </w:rPr>
              <w:t xml:space="preserve">Working session: </w:t>
            </w:r>
            <w:r w:rsidR="00A1383F">
              <w:rPr>
                <w:rFonts w:asciiTheme="majorHAnsi" w:hAnsiTheme="majorHAnsi"/>
                <w:i/>
                <w:sz w:val="18"/>
                <w:szCs w:val="18"/>
              </w:rPr>
              <w:br/>
            </w:r>
            <w:r w:rsidRPr="000A0C90">
              <w:rPr>
                <w:rFonts w:asciiTheme="majorHAnsi" w:hAnsiTheme="majorHAnsi"/>
                <w:i/>
                <w:sz w:val="18"/>
                <w:szCs w:val="18"/>
              </w:rPr>
              <w:t>Begin research plan</w:t>
            </w:r>
          </w:p>
          <w:p w14:paraId="68410310" w14:textId="34EB01D5" w:rsidR="000A0C90" w:rsidRPr="006907BD" w:rsidRDefault="000A0C90" w:rsidP="00A17E3F">
            <w:pPr>
              <w:rPr>
                <w:rFonts w:asciiTheme="majorHAnsi" w:hAnsiTheme="majorHAnsi"/>
                <w:b/>
                <w:sz w:val="20"/>
                <w:szCs w:val="20"/>
              </w:rPr>
            </w:pPr>
          </w:p>
        </w:tc>
        <w:tc>
          <w:tcPr>
            <w:tcW w:w="4267" w:type="dxa"/>
          </w:tcPr>
          <w:p w14:paraId="3DA607D6" w14:textId="77777777" w:rsidR="000A0C90" w:rsidRPr="00A17E3F" w:rsidRDefault="000A0C90" w:rsidP="0000669A">
            <w:pPr>
              <w:rPr>
                <w:rFonts w:ascii="Calibri" w:hAnsi="Calibri" w:cs="Arial"/>
                <w:b/>
                <w:color w:val="000000"/>
                <w:sz w:val="18"/>
                <w:szCs w:val="18"/>
              </w:rPr>
            </w:pPr>
            <w:r>
              <w:rPr>
                <w:rFonts w:ascii="Calibri" w:hAnsi="Calibri" w:cs="Arial"/>
                <w:b/>
                <w:color w:val="000000"/>
                <w:sz w:val="18"/>
                <w:szCs w:val="18"/>
              </w:rPr>
              <w:t>DO</w:t>
            </w:r>
            <w:r w:rsidRPr="00A17E3F">
              <w:rPr>
                <w:rFonts w:ascii="Calibri" w:hAnsi="Calibri" w:cs="Arial"/>
                <w:b/>
                <w:color w:val="000000"/>
                <w:sz w:val="18"/>
                <w:szCs w:val="18"/>
              </w:rPr>
              <w:t>:</w:t>
            </w:r>
          </w:p>
          <w:p w14:paraId="2587833F" w14:textId="78B6FC78" w:rsidR="000A0C90" w:rsidRPr="005C0285" w:rsidRDefault="000A0C90" w:rsidP="0000669A">
            <w:pPr>
              <w:rPr>
                <w:rFonts w:ascii="Calibri" w:hAnsi="Calibri" w:cs="Arial"/>
                <w:i/>
                <w:color w:val="000000"/>
                <w:sz w:val="18"/>
                <w:szCs w:val="18"/>
              </w:rPr>
            </w:pPr>
            <w:r>
              <w:rPr>
                <w:rFonts w:ascii="Calibri" w:hAnsi="Calibri" w:cs="Arial"/>
                <w:color w:val="000000"/>
                <w:sz w:val="18"/>
                <w:szCs w:val="18"/>
              </w:rPr>
              <w:t xml:space="preserve">Create your team’s Innovation </w:t>
            </w:r>
            <w:r w:rsidR="0056692B">
              <w:rPr>
                <w:rFonts w:ascii="Calibri" w:hAnsi="Calibri" w:cs="Arial"/>
                <w:color w:val="000000"/>
                <w:sz w:val="18"/>
                <w:szCs w:val="18"/>
              </w:rPr>
              <w:t>Challenge Statement</w:t>
            </w:r>
            <w:r>
              <w:rPr>
                <w:rFonts w:ascii="Calibri" w:hAnsi="Calibri" w:cs="Arial"/>
                <w:color w:val="000000"/>
                <w:sz w:val="18"/>
                <w:szCs w:val="18"/>
              </w:rPr>
              <w:t>.</w:t>
            </w:r>
          </w:p>
          <w:p w14:paraId="5AC2CDF2" w14:textId="77777777" w:rsidR="000A0C90" w:rsidRDefault="000A0C90" w:rsidP="00A17E3F">
            <w:pPr>
              <w:rPr>
                <w:rFonts w:ascii="Calibri" w:hAnsi="Calibri" w:cs="Arial"/>
                <w:b/>
                <w:color w:val="000000"/>
                <w:sz w:val="18"/>
                <w:szCs w:val="18"/>
              </w:rPr>
            </w:pPr>
          </w:p>
          <w:p w14:paraId="699EBDA8" w14:textId="18A82110" w:rsidR="000A0C90" w:rsidRPr="00A17E3F" w:rsidRDefault="000A0C90" w:rsidP="00A17E3F">
            <w:pPr>
              <w:rPr>
                <w:rFonts w:ascii="Calibri" w:hAnsi="Calibri" w:cs="Arial"/>
                <w:b/>
                <w:color w:val="000000"/>
                <w:sz w:val="18"/>
                <w:szCs w:val="18"/>
              </w:rPr>
            </w:pPr>
            <w:r>
              <w:rPr>
                <w:rFonts w:ascii="Calibri" w:hAnsi="Calibri" w:cs="Arial"/>
                <w:b/>
                <w:color w:val="000000"/>
                <w:sz w:val="18"/>
                <w:szCs w:val="18"/>
              </w:rPr>
              <w:t>WATCH</w:t>
            </w:r>
            <w:r w:rsidRPr="00A17E3F">
              <w:rPr>
                <w:rFonts w:ascii="Calibri" w:hAnsi="Calibri" w:cs="Arial"/>
                <w:b/>
                <w:color w:val="000000"/>
                <w:sz w:val="18"/>
                <w:szCs w:val="18"/>
              </w:rPr>
              <w:t>:</w:t>
            </w:r>
          </w:p>
          <w:p w14:paraId="103F8697" w14:textId="77777777" w:rsidR="000A0C90" w:rsidRDefault="000A0C90" w:rsidP="006907BD">
            <w:pPr>
              <w:rPr>
                <w:rFonts w:ascii="Calibri" w:hAnsi="Calibri" w:cs="Arial"/>
                <w:color w:val="000000"/>
                <w:sz w:val="18"/>
                <w:szCs w:val="18"/>
              </w:rPr>
            </w:pPr>
            <w:r w:rsidRPr="000A0C90">
              <w:rPr>
                <w:rFonts w:ascii="Calibri" w:hAnsi="Calibri" w:cs="Arial"/>
                <w:b/>
                <w:i/>
                <w:color w:val="000000"/>
                <w:sz w:val="18"/>
                <w:szCs w:val="18"/>
              </w:rPr>
              <w:t xml:space="preserve">Getting People to Talk: An Ethnography and Interviewing Primer [VIDEO] </w:t>
            </w:r>
            <w:hyperlink r:id="rId12" w:history="1">
              <w:r w:rsidRPr="000A0C90">
                <w:rPr>
                  <w:rStyle w:val="Hyperlink"/>
                  <w:rFonts w:ascii="Calibri" w:hAnsi="Calibri" w:cs="Arial"/>
                  <w:sz w:val="18"/>
                  <w:szCs w:val="18"/>
                </w:rPr>
                <w:t>http://vimeo.com/1269848</w:t>
              </w:r>
            </w:hyperlink>
          </w:p>
          <w:p w14:paraId="211F5E12" w14:textId="5630E068" w:rsidR="000A0C90" w:rsidRDefault="000A0C90" w:rsidP="006907BD">
            <w:pPr>
              <w:rPr>
                <w:rFonts w:asciiTheme="majorHAnsi" w:hAnsiTheme="majorHAnsi"/>
                <w:sz w:val="18"/>
                <w:szCs w:val="18"/>
              </w:rPr>
            </w:pPr>
          </w:p>
        </w:tc>
      </w:tr>
      <w:tr w:rsidR="000A0C90" w:rsidRPr="006F4E55" w14:paraId="7F71A9D7" w14:textId="77777777" w:rsidTr="0000669A">
        <w:trPr>
          <w:trHeight w:val="344"/>
        </w:trPr>
        <w:tc>
          <w:tcPr>
            <w:tcW w:w="1168" w:type="dxa"/>
          </w:tcPr>
          <w:p w14:paraId="570FB17F" w14:textId="68703453" w:rsidR="000A0C90" w:rsidRDefault="00160660" w:rsidP="006907BD">
            <w:pPr>
              <w:rPr>
                <w:rFonts w:asciiTheme="majorHAnsi" w:hAnsiTheme="majorHAnsi"/>
                <w:sz w:val="18"/>
                <w:szCs w:val="18"/>
              </w:rPr>
            </w:pPr>
            <w:r>
              <w:rPr>
                <w:rFonts w:asciiTheme="majorHAnsi" w:hAnsiTheme="majorHAnsi"/>
                <w:sz w:val="18"/>
                <w:szCs w:val="18"/>
              </w:rPr>
              <w:t>26</w:t>
            </w:r>
            <w:r w:rsidR="000A0C90">
              <w:rPr>
                <w:rFonts w:asciiTheme="majorHAnsi" w:hAnsiTheme="majorHAnsi"/>
                <w:sz w:val="18"/>
                <w:szCs w:val="18"/>
              </w:rPr>
              <w:t xml:space="preserve"> Sept</w:t>
            </w:r>
          </w:p>
        </w:tc>
        <w:tc>
          <w:tcPr>
            <w:tcW w:w="3205" w:type="dxa"/>
          </w:tcPr>
          <w:p w14:paraId="180F73B8" w14:textId="04BDB549" w:rsidR="000A0C90" w:rsidRPr="006907BD" w:rsidRDefault="00CF7A1E" w:rsidP="000A0C90">
            <w:pPr>
              <w:rPr>
                <w:rFonts w:asciiTheme="majorHAnsi" w:hAnsiTheme="majorHAnsi"/>
                <w:b/>
                <w:sz w:val="20"/>
                <w:szCs w:val="20"/>
              </w:rPr>
            </w:pPr>
            <w:r>
              <w:rPr>
                <w:rFonts w:asciiTheme="majorHAnsi" w:hAnsiTheme="majorHAnsi"/>
                <w:b/>
                <w:sz w:val="20"/>
                <w:szCs w:val="20"/>
              </w:rPr>
              <w:t>Interviewing and Data Capture</w:t>
            </w:r>
          </w:p>
          <w:p w14:paraId="70309B3F" w14:textId="1894182D" w:rsidR="000A0C90" w:rsidRDefault="001234BB" w:rsidP="000A0C90">
            <w:pPr>
              <w:pStyle w:val="ListParagraph"/>
              <w:numPr>
                <w:ilvl w:val="0"/>
                <w:numId w:val="6"/>
              </w:numPr>
              <w:ind w:left="340" w:hanging="180"/>
              <w:rPr>
                <w:rFonts w:asciiTheme="majorHAnsi" w:hAnsiTheme="majorHAnsi"/>
                <w:sz w:val="18"/>
                <w:szCs w:val="18"/>
              </w:rPr>
            </w:pPr>
            <w:r>
              <w:rPr>
                <w:rFonts w:asciiTheme="majorHAnsi" w:hAnsiTheme="majorHAnsi"/>
                <w:sz w:val="18"/>
                <w:szCs w:val="18"/>
              </w:rPr>
              <w:t xml:space="preserve">Interviewing </w:t>
            </w:r>
            <w:r w:rsidR="001C7229">
              <w:rPr>
                <w:rFonts w:asciiTheme="majorHAnsi" w:hAnsiTheme="majorHAnsi"/>
                <w:sz w:val="18"/>
                <w:szCs w:val="18"/>
              </w:rPr>
              <w:t>techniques</w:t>
            </w:r>
          </w:p>
          <w:p w14:paraId="19D5B69F" w14:textId="4B3D80E2" w:rsidR="001C7229" w:rsidRPr="001C7229" w:rsidRDefault="001C7229" w:rsidP="000A0C90">
            <w:pPr>
              <w:pStyle w:val="ListParagraph"/>
              <w:numPr>
                <w:ilvl w:val="0"/>
                <w:numId w:val="6"/>
              </w:numPr>
              <w:ind w:left="340" w:hanging="180"/>
              <w:rPr>
                <w:rFonts w:asciiTheme="majorHAnsi" w:hAnsiTheme="majorHAnsi"/>
                <w:i/>
                <w:sz w:val="18"/>
                <w:szCs w:val="18"/>
              </w:rPr>
            </w:pPr>
            <w:r w:rsidRPr="001C7229">
              <w:rPr>
                <w:rFonts w:asciiTheme="majorHAnsi" w:hAnsiTheme="majorHAnsi"/>
                <w:i/>
                <w:sz w:val="18"/>
                <w:szCs w:val="18"/>
              </w:rPr>
              <w:t>Activity: Interviewing</w:t>
            </w:r>
          </w:p>
          <w:p w14:paraId="7A24109C" w14:textId="549E1C1E" w:rsidR="006C6D30" w:rsidRDefault="006C6D30" w:rsidP="000A0C90">
            <w:pPr>
              <w:pStyle w:val="ListParagraph"/>
              <w:numPr>
                <w:ilvl w:val="0"/>
                <w:numId w:val="6"/>
              </w:numPr>
              <w:ind w:left="340" w:hanging="180"/>
              <w:rPr>
                <w:rFonts w:asciiTheme="majorHAnsi" w:hAnsiTheme="majorHAnsi"/>
                <w:sz w:val="18"/>
                <w:szCs w:val="18"/>
              </w:rPr>
            </w:pPr>
            <w:r>
              <w:rPr>
                <w:rFonts w:asciiTheme="majorHAnsi" w:hAnsiTheme="majorHAnsi"/>
                <w:sz w:val="18"/>
                <w:szCs w:val="18"/>
              </w:rPr>
              <w:t>Debriefing</w:t>
            </w:r>
          </w:p>
          <w:p w14:paraId="7A4EF507" w14:textId="421B0D39" w:rsidR="007D0784" w:rsidRDefault="007D0784" w:rsidP="000A0C90">
            <w:pPr>
              <w:pStyle w:val="ListParagraph"/>
              <w:numPr>
                <w:ilvl w:val="0"/>
                <w:numId w:val="6"/>
              </w:numPr>
              <w:ind w:left="340" w:hanging="180"/>
              <w:rPr>
                <w:rFonts w:asciiTheme="majorHAnsi" w:hAnsiTheme="majorHAnsi"/>
                <w:sz w:val="18"/>
                <w:szCs w:val="18"/>
              </w:rPr>
            </w:pPr>
            <w:r>
              <w:rPr>
                <w:rFonts w:asciiTheme="majorHAnsi" w:hAnsiTheme="majorHAnsi"/>
                <w:sz w:val="18"/>
                <w:szCs w:val="18"/>
              </w:rPr>
              <w:t>Data capture</w:t>
            </w:r>
          </w:p>
          <w:p w14:paraId="13C0BE4B" w14:textId="23C0144E" w:rsidR="000A0C90" w:rsidRPr="000A0C90" w:rsidRDefault="000A0C90" w:rsidP="000A0C90">
            <w:pPr>
              <w:pStyle w:val="ListParagraph"/>
              <w:numPr>
                <w:ilvl w:val="0"/>
                <w:numId w:val="6"/>
              </w:numPr>
              <w:ind w:left="340" w:hanging="180"/>
              <w:rPr>
                <w:rFonts w:asciiTheme="majorHAnsi" w:hAnsiTheme="majorHAnsi"/>
                <w:i/>
                <w:sz w:val="18"/>
                <w:szCs w:val="18"/>
              </w:rPr>
            </w:pPr>
            <w:r>
              <w:rPr>
                <w:rFonts w:asciiTheme="majorHAnsi" w:hAnsiTheme="majorHAnsi"/>
                <w:i/>
                <w:sz w:val="18"/>
                <w:szCs w:val="18"/>
              </w:rPr>
              <w:t xml:space="preserve">Working session: </w:t>
            </w:r>
            <w:r w:rsidR="00A1383F">
              <w:rPr>
                <w:rFonts w:asciiTheme="majorHAnsi" w:hAnsiTheme="majorHAnsi"/>
                <w:i/>
                <w:sz w:val="18"/>
                <w:szCs w:val="18"/>
              </w:rPr>
              <w:br/>
            </w:r>
            <w:r>
              <w:rPr>
                <w:rFonts w:asciiTheme="majorHAnsi" w:hAnsiTheme="majorHAnsi"/>
                <w:i/>
                <w:sz w:val="18"/>
                <w:szCs w:val="18"/>
              </w:rPr>
              <w:t>Finalize research plan</w:t>
            </w:r>
          </w:p>
          <w:p w14:paraId="10193D97" w14:textId="77777777" w:rsidR="000A0C90" w:rsidRPr="006907BD" w:rsidRDefault="000A0C90" w:rsidP="006907BD">
            <w:pPr>
              <w:rPr>
                <w:rFonts w:asciiTheme="majorHAnsi" w:hAnsiTheme="majorHAnsi"/>
                <w:b/>
                <w:sz w:val="20"/>
                <w:szCs w:val="20"/>
              </w:rPr>
            </w:pPr>
          </w:p>
        </w:tc>
        <w:tc>
          <w:tcPr>
            <w:tcW w:w="4267" w:type="dxa"/>
          </w:tcPr>
          <w:p w14:paraId="13B47B1A" w14:textId="77777777" w:rsidR="000A0C90" w:rsidRPr="00A17E3F" w:rsidRDefault="000A0C90" w:rsidP="000A0C90">
            <w:pPr>
              <w:rPr>
                <w:rFonts w:ascii="Calibri" w:hAnsi="Calibri" w:cs="Arial"/>
                <w:b/>
                <w:color w:val="000000"/>
                <w:sz w:val="18"/>
                <w:szCs w:val="18"/>
              </w:rPr>
            </w:pPr>
            <w:r>
              <w:rPr>
                <w:rFonts w:ascii="Calibri" w:hAnsi="Calibri" w:cs="Arial"/>
                <w:b/>
                <w:color w:val="000000"/>
                <w:sz w:val="18"/>
                <w:szCs w:val="18"/>
              </w:rPr>
              <w:t>DO</w:t>
            </w:r>
            <w:r w:rsidRPr="00A17E3F">
              <w:rPr>
                <w:rFonts w:ascii="Calibri" w:hAnsi="Calibri" w:cs="Arial"/>
                <w:b/>
                <w:color w:val="000000"/>
                <w:sz w:val="18"/>
                <w:szCs w:val="18"/>
              </w:rPr>
              <w:t>:</w:t>
            </w:r>
          </w:p>
          <w:p w14:paraId="0DE357A9" w14:textId="7EC8F447" w:rsidR="000A0C90" w:rsidRPr="005C0285" w:rsidRDefault="000A0C90" w:rsidP="000A0C90">
            <w:pPr>
              <w:rPr>
                <w:rFonts w:ascii="Calibri" w:hAnsi="Calibri" w:cs="Arial"/>
                <w:i/>
                <w:color w:val="000000"/>
                <w:sz w:val="18"/>
                <w:szCs w:val="18"/>
              </w:rPr>
            </w:pPr>
            <w:r>
              <w:rPr>
                <w:rFonts w:ascii="Calibri" w:hAnsi="Calibri" w:cs="Arial"/>
                <w:color w:val="000000"/>
                <w:sz w:val="18"/>
                <w:szCs w:val="18"/>
              </w:rPr>
              <w:t>Create Research Plan</w:t>
            </w:r>
            <w:r w:rsidR="009420B2">
              <w:rPr>
                <w:rFonts w:ascii="Calibri" w:hAnsi="Calibri" w:cs="Arial"/>
                <w:color w:val="000000"/>
                <w:sz w:val="18"/>
                <w:szCs w:val="18"/>
              </w:rPr>
              <w:t>. Include research questions, methods, and desired participants.</w:t>
            </w:r>
          </w:p>
          <w:p w14:paraId="51BF774B" w14:textId="77777777" w:rsidR="0056244A" w:rsidRDefault="0056244A" w:rsidP="0056244A">
            <w:pPr>
              <w:rPr>
                <w:rFonts w:asciiTheme="majorHAnsi" w:hAnsiTheme="majorHAnsi"/>
                <w:sz w:val="18"/>
                <w:szCs w:val="18"/>
              </w:rPr>
            </w:pPr>
          </w:p>
          <w:p w14:paraId="616945AD" w14:textId="6C9A5A2B" w:rsidR="0056244A" w:rsidRPr="0056244A" w:rsidRDefault="0056244A" w:rsidP="0056244A">
            <w:pPr>
              <w:rPr>
                <w:rFonts w:ascii="Calibri" w:hAnsi="Calibri" w:cs="Arial"/>
                <w:b/>
                <w:color w:val="000000"/>
                <w:sz w:val="18"/>
                <w:szCs w:val="18"/>
              </w:rPr>
            </w:pPr>
            <w:r w:rsidRPr="00A17E3F">
              <w:rPr>
                <w:rFonts w:ascii="Calibri" w:hAnsi="Calibri" w:cs="Arial"/>
                <w:b/>
                <w:color w:val="000000"/>
                <w:sz w:val="18"/>
                <w:szCs w:val="18"/>
              </w:rPr>
              <w:t>READ:</w:t>
            </w:r>
          </w:p>
          <w:p w14:paraId="3950651E" w14:textId="44B53F36" w:rsidR="0056244A" w:rsidRDefault="0056244A" w:rsidP="0056244A">
            <w:pPr>
              <w:rPr>
                <w:rFonts w:asciiTheme="majorHAnsi" w:hAnsiTheme="majorHAnsi"/>
                <w:sz w:val="18"/>
                <w:szCs w:val="18"/>
              </w:rPr>
            </w:pPr>
            <w:r>
              <w:rPr>
                <w:rFonts w:asciiTheme="majorHAnsi" w:hAnsiTheme="majorHAnsi"/>
                <w:b/>
                <w:i/>
                <w:sz w:val="18"/>
                <w:szCs w:val="18"/>
              </w:rPr>
              <w:t>Interviewing Users</w:t>
            </w:r>
            <w:r w:rsidR="009420B2">
              <w:rPr>
                <w:rFonts w:asciiTheme="majorHAnsi" w:hAnsiTheme="majorHAnsi"/>
                <w:b/>
                <w:i/>
                <w:sz w:val="18"/>
                <w:szCs w:val="18"/>
              </w:rPr>
              <w:t>: How to Uncover Compelling Insights</w:t>
            </w:r>
            <w:r w:rsidRPr="009A7AD4">
              <w:rPr>
                <w:rFonts w:asciiTheme="majorHAnsi" w:hAnsiTheme="majorHAnsi"/>
                <w:b/>
                <w:i/>
                <w:sz w:val="18"/>
                <w:szCs w:val="18"/>
              </w:rPr>
              <w:t>.</w:t>
            </w:r>
            <w:r w:rsidR="009420B2">
              <w:rPr>
                <w:rFonts w:asciiTheme="majorHAnsi" w:hAnsiTheme="majorHAnsi"/>
                <w:sz w:val="18"/>
                <w:szCs w:val="18"/>
              </w:rPr>
              <w:t xml:space="preserve"> Steve Portigal,</w:t>
            </w:r>
            <w:r>
              <w:rPr>
                <w:rFonts w:asciiTheme="majorHAnsi" w:hAnsiTheme="majorHAnsi"/>
                <w:sz w:val="18"/>
                <w:szCs w:val="18"/>
              </w:rPr>
              <w:t xml:space="preserve"> </w:t>
            </w:r>
            <w:r w:rsidR="009420B2">
              <w:rPr>
                <w:rFonts w:asciiTheme="majorHAnsi" w:hAnsiTheme="majorHAnsi"/>
                <w:sz w:val="18"/>
                <w:szCs w:val="18"/>
              </w:rPr>
              <w:t>Rosenfeld Media, 2013</w:t>
            </w:r>
            <w:r>
              <w:rPr>
                <w:rFonts w:asciiTheme="majorHAnsi" w:hAnsiTheme="majorHAnsi"/>
                <w:sz w:val="18"/>
                <w:szCs w:val="18"/>
              </w:rPr>
              <w:t>.</w:t>
            </w:r>
          </w:p>
          <w:p w14:paraId="3A988EC4" w14:textId="5E7F3E74" w:rsidR="0056244A" w:rsidRDefault="0056244A" w:rsidP="009A562F">
            <w:pPr>
              <w:ind w:left="199" w:hanging="199"/>
              <w:rPr>
                <w:rFonts w:ascii="Calibri" w:hAnsi="Calibri" w:cs="Arial"/>
                <w:color w:val="000000"/>
                <w:sz w:val="18"/>
                <w:szCs w:val="18"/>
              </w:rPr>
            </w:pPr>
            <w:r w:rsidRPr="00743984">
              <w:rPr>
                <w:rFonts w:ascii="Calibri" w:hAnsi="Calibri" w:cs="Arial"/>
                <w:color w:val="000000"/>
                <w:sz w:val="18"/>
                <w:szCs w:val="18"/>
              </w:rPr>
              <w:t>Ch</w:t>
            </w:r>
            <w:r w:rsidR="009A562F">
              <w:rPr>
                <w:rFonts w:ascii="Calibri" w:hAnsi="Calibri" w:cs="Arial"/>
                <w:color w:val="000000"/>
                <w:sz w:val="18"/>
                <w:szCs w:val="18"/>
              </w:rPr>
              <w:t>apter</w:t>
            </w:r>
            <w:r w:rsidRPr="00743984">
              <w:rPr>
                <w:rFonts w:ascii="Calibri" w:hAnsi="Calibri" w:cs="Arial"/>
                <w:color w:val="000000"/>
                <w:sz w:val="18"/>
                <w:szCs w:val="18"/>
              </w:rPr>
              <w:t xml:space="preserve"> 1 – The </w:t>
            </w:r>
            <w:r w:rsidR="009A562F">
              <w:rPr>
                <w:rFonts w:ascii="Calibri" w:hAnsi="Calibri" w:cs="Arial"/>
                <w:color w:val="000000"/>
                <w:sz w:val="18"/>
                <w:szCs w:val="18"/>
              </w:rPr>
              <w:t>Importance of Interviewing in Design, pages 3-11</w:t>
            </w:r>
          </w:p>
          <w:p w14:paraId="528BD41D" w14:textId="59552C8F" w:rsidR="009A562F" w:rsidRPr="00743984" w:rsidRDefault="009A562F" w:rsidP="009A562F">
            <w:pPr>
              <w:ind w:left="199" w:hanging="199"/>
              <w:rPr>
                <w:rFonts w:ascii="Calibri" w:hAnsi="Calibri" w:cs="Arial"/>
                <w:color w:val="000000"/>
                <w:sz w:val="18"/>
                <w:szCs w:val="18"/>
              </w:rPr>
            </w:pPr>
            <w:r>
              <w:rPr>
                <w:rFonts w:ascii="Calibri" w:hAnsi="Calibri" w:cs="Arial"/>
                <w:color w:val="000000"/>
                <w:sz w:val="18"/>
                <w:szCs w:val="18"/>
              </w:rPr>
              <w:t>Chapter 2 – A Framework for Interviewing, pages 14-27</w:t>
            </w:r>
          </w:p>
          <w:p w14:paraId="09A9C66E" w14:textId="6678EE92" w:rsidR="0056244A" w:rsidRPr="00743984" w:rsidRDefault="009A562F" w:rsidP="009A562F">
            <w:pPr>
              <w:ind w:left="199" w:hanging="199"/>
              <w:rPr>
                <w:rFonts w:ascii="Calibri" w:hAnsi="Calibri" w:cs="Arial"/>
                <w:color w:val="000000"/>
                <w:sz w:val="18"/>
                <w:szCs w:val="18"/>
              </w:rPr>
            </w:pPr>
            <w:r>
              <w:rPr>
                <w:rFonts w:ascii="Calibri" w:hAnsi="Calibri" w:cs="Arial"/>
                <w:color w:val="000000"/>
                <w:sz w:val="18"/>
                <w:szCs w:val="18"/>
              </w:rPr>
              <w:t>Chapter</w:t>
            </w:r>
            <w:r w:rsidR="0056244A">
              <w:rPr>
                <w:rFonts w:ascii="Calibri" w:hAnsi="Calibri" w:cs="Arial"/>
                <w:color w:val="000000"/>
                <w:sz w:val="18"/>
                <w:szCs w:val="18"/>
              </w:rPr>
              <w:t xml:space="preserve"> 4</w:t>
            </w:r>
            <w:r w:rsidR="0056244A" w:rsidRPr="00743984">
              <w:rPr>
                <w:rFonts w:ascii="Calibri" w:hAnsi="Calibri" w:cs="Arial"/>
                <w:color w:val="000000"/>
                <w:sz w:val="18"/>
                <w:szCs w:val="18"/>
              </w:rPr>
              <w:t xml:space="preserve"> – </w:t>
            </w:r>
            <w:r w:rsidR="0056244A">
              <w:rPr>
                <w:rFonts w:ascii="Calibri" w:hAnsi="Calibri" w:cs="Arial"/>
                <w:color w:val="000000"/>
                <w:sz w:val="18"/>
                <w:szCs w:val="18"/>
              </w:rPr>
              <w:t>More Than Just Asking Questions, pages 52-65</w:t>
            </w:r>
          </w:p>
          <w:p w14:paraId="54361A37" w14:textId="486540EA" w:rsidR="0056244A" w:rsidRDefault="009A562F" w:rsidP="0056244A">
            <w:pPr>
              <w:rPr>
                <w:rFonts w:asciiTheme="majorHAnsi" w:hAnsiTheme="majorHAnsi"/>
                <w:sz w:val="18"/>
                <w:szCs w:val="18"/>
              </w:rPr>
            </w:pPr>
            <w:r>
              <w:rPr>
                <w:rFonts w:ascii="Calibri" w:hAnsi="Calibri" w:cs="Arial"/>
                <w:color w:val="000000"/>
                <w:sz w:val="18"/>
                <w:szCs w:val="18"/>
              </w:rPr>
              <w:t>Chapter 6 – How to Ask Questions, pages 84-103</w:t>
            </w:r>
          </w:p>
          <w:p w14:paraId="335C8546" w14:textId="77777777" w:rsidR="0056244A" w:rsidRDefault="0056244A" w:rsidP="0056244A">
            <w:pPr>
              <w:rPr>
                <w:rFonts w:asciiTheme="majorHAnsi" w:hAnsiTheme="majorHAnsi"/>
                <w:sz w:val="18"/>
                <w:szCs w:val="18"/>
              </w:rPr>
            </w:pPr>
          </w:p>
        </w:tc>
      </w:tr>
      <w:tr w:rsidR="00C266F8" w:rsidRPr="006F4E55" w14:paraId="345FF4BB" w14:textId="77777777" w:rsidTr="0000669A">
        <w:trPr>
          <w:trHeight w:val="344"/>
        </w:trPr>
        <w:tc>
          <w:tcPr>
            <w:tcW w:w="1168" w:type="dxa"/>
          </w:tcPr>
          <w:p w14:paraId="5BB0EAA9" w14:textId="5C161CFF" w:rsidR="00C266F8" w:rsidRDefault="00160660" w:rsidP="006907BD">
            <w:pPr>
              <w:rPr>
                <w:rFonts w:asciiTheme="majorHAnsi" w:hAnsiTheme="majorHAnsi"/>
                <w:sz w:val="18"/>
                <w:szCs w:val="18"/>
              </w:rPr>
            </w:pPr>
            <w:r>
              <w:rPr>
                <w:rFonts w:asciiTheme="majorHAnsi" w:hAnsiTheme="majorHAnsi"/>
                <w:sz w:val="18"/>
                <w:szCs w:val="18"/>
              </w:rPr>
              <w:t>03</w:t>
            </w:r>
            <w:r w:rsidR="00F214BB">
              <w:rPr>
                <w:rFonts w:asciiTheme="majorHAnsi" w:hAnsiTheme="majorHAnsi"/>
                <w:sz w:val="18"/>
                <w:szCs w:val="18"/>
              </w:rPr>
              <w:t xml:space="preserve"> Oct</w:t>
            </w:r>
          </w:p>
        </w:tc>
        <w:tc>
          <w:tcPr>
            <w:tcW w:w="3205" w:type="dxa"/>
          </w:tcPr>
          <w:p w14:paraId="1A1CD2AC" w14:textId="7842E42E" w:rsidR="00C266F8" w:rsidRPr="006907BD" w:rsidRDefault="00D8113E" w:rsidP="00C266F8">
            <w:pPr>
              <w:rPr>
                <w:rFonts w:asciiTheme="majorHAnsi" w:hAnsiTheme="majorHAnsi"/>
                <w:b/>
                <w:sz w:val="20"/>
                <w:szCs w:val="20"/>
              </w:rPr>
            </w:pPr>
            <w:r>
              <w:rPr>
                <w:rFonts w:asciiTheme="majorHAnsi" w:hAnsiTheme="majorHAnsi"/>
                <w:b/>
                <w:sz w:val="20"/>
                <w:szCs w:val="20"/>
              </w:rPr>
              <w:t>Debrief Working Session</w:t>
            </w:r>
          </w:p>
          <w:p w14:paraId="2D274557" w14:textId="1B2C7559" w:rsidR="00C266F8" w:rsidRPr="00C266F8" w:rsidRDefault="00C266F8" w:rsidP="00F214BB">
            <w:pPr>
              <w:pStyle w:val="ListParagraph"/>
              <w:numPr>
                <w:ilvl w:val="0"/>
                <w:numId w:val="6"/>
              </w:numPr>
              <w:ind w:left="340" w:hanging="180"/>
              <w:rPr>
                <w:rFonts w:asciiTheme="majorHAnsi" w:hAnsiTheme="majorHAnsi"/>
                <w:i/>
                <w:sz w:val="18"/>
                <w:szCs w:val="18"/>
              </w:rPr>
            </w:pPr>
            <w:r>
              <w:rPr>
                <w:rFonts w:asciiTheme="majorHAnsi" w:hAnsiTheme="majorHAnsi"/>
                <w:i/>
                <w:sz w:val="18"/>
                <w:szCs w:val="18"/>
              </w:rPr>
              <w:t>Working session:</w:t>
            </w:r>
            <w:r w:rsidR="00CD3BA7">
              <w:rPr>
                <w:rFonts w:asciiTheme="majorHAnsi" w:hAnsiTheme="majorHAnsi"/>
                <w:i/>
                <w:sz w:val="18"/>
                <w:szCs w:val="18"/>
              </w:rPr>
              <w:t xml:space="preserve"> Debrief</w:t>
            </w:r>
            <w:r w:rsidR="00F214BB">
              <w:rPr>
                <w:rFonts w:asciiTheme="majorHAnsi" w:hAnsiTheme="majorHAnsi"/>
                <w:i/>
                <w:sz w:val="18"/>
                <w:szCs w:val="18"/>
              </w:rPr>
              <w:t xml:space="preserve"> and </w:t>
            </w:r>
            <w:r w:rsidR="00F214BB">
              <w:rPr>
                <w:rFonts w:asciiTheme="majorHAnsi" w:hAnsiTheme="majorHAnsi"/>
                <w:i/>
                <w:sz w:val="18"/>
                <w:szCs w:val="18"/>
              </w:rPr>
              <w:br/>
              <w:t>write post-its</w:t>
            </w:r>
          </w:p>
        </w:tc>
        <w:tc>
          <w:tcPr>
            <w:tcW w:w="4267" w:type="dxa"/>
          </w:tcPr>
          <w:p w14:paraId="6B9BF00A" w14:textId="77777777" w:rsidR="00C755C7" w:rsidRPr="00A17E3F" w:rsidRDefault="00C755C7" w:rsidP="00C755C7">
            <w:pPr>
              <w:rPr>
                <w:rFonts w:ascii="Calibri" w:hAnsi="Calibri" w:cs="Arial"/>
                <w:b/>
                <w:color w:val="000000"/>
                <w:sz w:val="18"/>
                <w:szCs w:val="18"/>
              </w:rPr>
            </w:pPr>
            <w:r>
              <w:rPr>
                <w:rFonts w:ascii="Calibri" w:hAnsi="Calibri" w:cs="Arial"/>
                <w:b/>
                <w:color w:val="000000"/>
                <w:sz w:val="18"/>
                <w:szCs w:val="18"/>
              </w:rPr>
              <w:t>DO</w:t>
            </w:r>
            <w:r w:rsidRPr="00A17E3F">
              <w:rPr>
                <w:rFonts w:ascii="Calibri" w:hAnsi="Calibri" w:cs="Arial"/>
                <w:b/>
                <w:color w:val="000000"/>
                <w:sz w:val="18"/>
                <w:szCs w:val="18"/>
              </w:rPr>
              <w:t>:</w:t>
            </w:r>
          </w:p>
          <w:p w14:paraId="5854A678" w14:textId="77777777" w:rsidR="00C755C7" w:rsidRDefault="00C755C7" w:rsidP="00C755C7">
            <w:pPr>
              <w:rPr>
                <w:rFonts w:ascii="Calibri" w:hAnsi="Calibri" w:cs="Arial"/>
                <w:color w:val="000000"/>
                <w:sz w:val="18"/>
                <w:szCs w:val="18"/>
              </w:rPr>
            </w:pPr>
            <w:r>
              <w:rPr>
                <w:rFonts w:ascii="Calibri" w:hAnsi="Calibri" w:cs="Arial"/>
                <w:color w:val="000000"/>
                <w:sz w:val="18"/>
                <w:szCs w:val="18"/>
              </w:rPr>
              <w:t>Research. Capture data.</w:t>
            </w:r>
          </w:p>
          <w:p w14:paraId="428326BB" w14:textId="77777777" w:rsidR="00C755C7" w:rsidRDefault="00C755C7" w:rsidP="00C755C7">
            <w:pPr>
              <w:rPr>
                <w:rFonts w:ascii="Calibri" w:hAnsi="Calibri" w:cs="Arial"/>
                <w:b/>
                <w:color w:val="000000"/>
                <w:sz w:val="18"/>
                <w:szCs w:val="18"/>
              </w:rPr>
            </w:pPr>
          </w:p>
          <w:p w14:paraId="3C71A54E" w14:textId="77777777" w:rsidR="00C755C7" w:rsidRPr="00A33541" w:rsidRDefault="00C755C7" w:rsidP="00C755C7">
            <w:pPr>
              <w:rPr>
                <w:rFonts w:ascii="Calibri" w:hAnsi="Calibri" w:cs="Arial"/>
                <w:b/>
                <w:color w:val="000000"/>
                <w:sz w:val="18"/>
                <w:szCs w:val="18"/>
              </w:rPr>
            </w:pPr>
            <w:r>
              <w:rPr>
                <w:rFonts w:ascii="Calibri" w:hAnsi="Calibri" w:cs="Arial"/>
                <w:b/>
                <w:color w:val="000000"/>
                <w:sz w:val="18"/>
                <w:szCs w:val="18"/>
              </w:rPr>
              <w:t>READ</w:t>
            </w:r>
            <w:r w:rsidRPr="00A17E3F">
              <w:rPr>
                <w:rFonts w:ascii="Calibri" w:hAnsi="Calibri" w:cs="Arial"/>
                <w:b/>
                <w:color w:val="000000"/>
                <w:sz w:val="18"/>
                <w:szCs w:val="18"/>
              </w:rPr>
              <w:t>:</w:t>
            </w:r>
          </w:p>
          <w:p w14:paraId="6362B0B5" w14:textId="77777777" w:rsidR="00C266F8" w:rsidRDefault="00C755C7" w:rsidP="00C755C7">
            <w:pPr>
              <w:rPr>
                <w:rFonts w:ascii="Calibri" w:hAnsi="Calibri" w:cs="Arial"/>
                <w:color w:val="000000"/>
                <w:sz w:val="18"/>
                <w:szCs w:val="18"/>
              </w:rPr>
            </w:pPr>
            <w:r w:rsidRPr="00A33541">
              <w:rPr>
                <w:rFonts w:ascii="Calibri" w:hAnsi="Calibri" w:cs="Arial"/>
                <w:b/>
                <w:i/>
                <w:color w:val="000000"/>
                <w:sz w:val="18"/>
                <w:szCs w:val="18"/>
              </w:rPr>
              <w:t>101 Design Methods: A Structured Approach for Driving Innovation in Your Organization</w:t>
            </w:r>
            <w:r w:rsidRPr="00A33541">
              <w:rPr>
                <w:rFonts w:ascii="Calibri" w:hAnsi="Calibri" w:cs="Arial"/>
                <w:i/>
                <w:color w:val="000000"/>
                <w:sz w:val="18"/>
                <w:szCs w:val="18"/>
              </w:rPr>
              <w:t xml:space="preserve"> </w:t>
            </w:r>
            <w:r w:rsidRPr="00A33541">
              <w:rPr>
                <w:rFonts w:ascii="Calibri" w:hAnsi="Calibri" w:cs="Arial"/>
                <w:color w:val="000000"/>
                <w:sz w:val="18"/>
                <w:szCs w:val="18"/>
              </w:rPr>
              <w:t>by Vijay Kumar. Read Section 3: Know People (pages 87-127).</w:t>
            </w:r>
          </w:p>
          <w:p w14:paraId="569BDC51" w14:textId="6EDF8536" w:rsidR="006A0CD1" w:rsidRDefault="006A0CD1" w:rsidP="00C755C7">
            <w:pPr>
              <w:rPr>
                <w:rFonts w:ascii="Calibri" w:hAnsi="Calibri" w:cs="Arial"/>
                <w:b/>
                <w:color w:val="000000"/>
                <w:sz w:val="18"/>
                <w:szCs w:val="18"/>
              </w:rPr>
            </w:pPr>
          </w:p>
        </w:tc>
      </w:tr>
      <w:tr w:rsidR="00C755C7" w:rsidRPr="006F4E55" w14:paraId="2D544A97" w14:textId="77777777" w:rsidTr="0000669A">
        <w:trPr>
          <w:trHeight w:val="344"/>
        </w:trPr>
        <w:tc>
          <w:tcPr>
            <w:tcW w:w="1168" w:type="dxa"/>
          </w:tcPr>
          <w:p w14:paraId="4C2FE76C" w14:textId="1824A2B0" w:rsidR="00C755C7" w:rsidRDefault="00160660" w:rsidP="006907BD">
            <w:pPr>
              <w:rPr>
                <w:rFonts w:asciiTheme="majorHAnsi" w:hAnsiTheme="majorHAnsi"/>
                <w:sz w:val="18"/>
                <w:szCs w:val="18"/>
              </w:rPr>
            </w:pPr>
            <w:r>
              <w:rPr>
                <w:rFonts w:asciiTheme="majorHAnsi" w:hAnsiTheme="majorHAnsi"/>
                <w:sz w:val="18"/>
                <w:szCs w:val="18"/>
              </w:rPr>
              <w:t>10</w:t>
            </w:r>
            <w:r w:rsidR="00F214BB">
              <w:rPr>
                <w:rFonts w:asciiTheme="majorHAnsi" w:hAnsiTheme="majorHAnsi"/>
                <w:sz w:val="18"/>
                <w:szCs w:val="18"/>
              </w:rPr>
              <w:t xml:space="preserve"> Oct</w:t>
            </w:r>
          </w:p>
        </w:tc>
        <w:tc>
          <w:tcPr>
            <w:tcW w:w="3205" w:type="dxa"/>
          </w:tcPr>
          <w:p w14:paraId="3E795926" w14:textId="77777777" w:rsidR="00D8113E" w:rsidRPr="006907BD" w:rsidRDefault="00D8113E" w:rsidP="00D8113E">
            <w:pPr>
              <w:rPr>
                <w:rFonts w:asciiTheme="majorHAnsi" w:hAnsiTheme="majorHAnsi"/>
                <w:b/>
                <w:sz w:val="20"/>
                <w:szCs w:val="20"/>
              </w:rPr>
            </w:pPr>
            <w:r>
              <w:rPr>
                <w:rFonts w:asciiTheme="majorHAnsi" w:hAnsiTheme="majorHAnsi"/>
                <w:b/>
                <w:sz w:val="20"/>
                <w:szCs w:val="20"/>
              </w:rPr>
              <w:t>Making Sense of Data</w:t>
            </w:r>
          </w:p>
          <w:p w14:paraId="505DDBFF" w14:textId="188DDEB6" w:rsidR="00D8113E" w:rsidRDefault="00D8113E" w:rsidP="00D8113E">
            <w:pPr>
              <w:pStyle w:val="ListParagraph"/>
              <w:numPr>
                <w:ilvl w:val="0"/>
                <w:numId w:val="6"/>
              </w:numPr>
              <w:ind w:left="340" w:hanging="180"/>
              <w:rPr>
                <w:rFonts w:asciiTheme="majorHAnsi" w:hAnsiTheme="majorHAnsi"/>
                <w:sz w:val="18"/>
                <w:szCs w:val="18"/>
              </w:rPr>
            </w:pPr>
            <w:r>
              <w:rPr>
                <w:rFonts w:asciiTheme="majorHAnsi" w:hAnsiTheme="majorHAnsi"/>
                <w:sz w:val="18"/>
                <w:szCs w:val="18"/>
              </w:rPr>
              <w:t>Insights</w:t>
            </w:r>
          </w:p>
          <w:p w14:paraId="64CDF01A" w14:textId="2E354D32" w:rsidR="006874F5" w:rsidRPr="00D8113E" w:rsidRDefault="00D8113E" w:rsidP="00D8113E">
            <w:pPr>
              <w:pStyle w:val="ListParagraph"/>
              <w:numPr>
                <w:ilvl w:val="0"/>
                <w:numId w:val="6"/>
              </w:numPr>
              <w:ind w:left="340" w:hanging="180"/>
              <w:rPr>
                <w:rFonts w:asciiTheme="majorHAnsi" w:hAnsiTheme="majorHAnsi"/>
                <w:sz w:val="18"/>
                <w:szCs w:val="18"/>
              </w:rPr>
            </w:pPr>
            <w:r w:rsidRPr="006C6D30">
              <w:rPr>
                <w:rFonts w:asciiTheme="majorHAnsi" w:hAnsiTheme="majorHAnsi"/>
                <w:i/>
                <w:sz w:val="18"/>
                <w:szCs w:val="18"/>
              </w:rPr>
              <w:t xml:space="preserve">Working session: </w:t>
            </w:r>
            <w:r>
              <w:rPr>
                <w:rFonts w:asciiTheme="majorHAnsi" w:hAnsiTheme="majorHAnsi"/>
                <w:i/>
                <w:sz w:val="18"/>
                <w:szCs w:val="18"/>
              </w:rPr>
              <w:t>Insight generation</w:t>
            </w:r>
            <w:r w:rsidRPr="006C6D30">
              <w:rPr>
                <w:rFonts w:asciiTheme="majorHAnsi" w:hAnsiTheme="majorHAnsi"/>
                <w:b/>
                <w:sz w:val="20"/>
                <w:szCs w:val="20"/>
              </w:rPr>
              <w:t xml:space="preserve"> </w:t>
            </w:r>
          </w:p>
        </w:tc>
        <w:tc>
          <w:tcPr>
            <w:tcW w:w="4267" w:type="dxa"/>
          </w:tcPr>
          <w:p w14:paraId="133D20C4" w14:textId="77777777" w:rsidR="00C755C7" w:rsidRDefault="00CD3BA7" w:rsidP="000A0C90">
            <w:pPr>
              <w:rPr>
                <w:rFonts w:ascii="Calibri" w:hAnsi="Calibri" w:cs="Arial"/>
                <w:b/>
                <w:color w:val="000000"/>
                <w:sz w:val="18"/>
                <w:szCs w:val="18"/>
              </w:rPr>
            </w:pPr>
            <w:r>
              <w:rPr>
                <w:rFonts w:ascii="Calibri" w:hAnsi="Calibri" w:cs="Arial"/>
                <w:b/>
                <w:color w:val="000000"/>
                <w:sz w:val="18"/>
                <w:szCs w:val="18"/>
              </w:rPr>
              <w:t>DO:</w:t>
            </w:r>
          </w:p>
          <w:p w14:paraId="7A5BE274" w14:textId="7C973A55" w:rsidR="00CD3BA7" w:rsidRPr="00CD3BA7" w:rsidRDefault="00CD3BA7" w:rsidP="000A0C90">
            <w:pPr>
              <w:rPr>
                <w:rFonts w:ascii="Calibri" w:hAnsi="Calibri" w:cs="Arial"/>
                <w:color w:val="000000"/>
                <w:sz w:val="18"/>
                <w:szCs w:val="18"/>
              </w:rPr>
            </w:pPr>
            <w:r>
              <w:rPr>
                <w:rFonts w:ascii="Calibri" w:hAnsi="Calibri" w:cs="Arial"/>
                <w:color w:val="000000"/>
                <w:sz w:val="18"/>
                <w:szCs w:val="18"/>
              </w:rPr>
              <w:t>Research. Capture data.</w:t>
            </w:r>
          </w:p>
          <w:p w14:paraId="57966265" w14:textId="77777777" w:rsidR="00CD3BA7" w:rsidRDefault="00CD3BA7" w:rsidP="000A0C90">
            <w:pPr>
              <w:rPr>
                <w:rFonts w:ascii="Calibri" w:hAnsi="Calibri" w:cs="Arial"/>
                <w:b/>
                <w:color w:val="000000"/>
                <w:sz w:val="18"/>
                <w:szCs w:val="18"/>
              </w:rPr>
            </w:pPr>
          </w:p>
          <w:p w14:paraId="6AA63C16" w14:textId="77777777" w:rsidR="00CD3BA7" w:rsidRPr="00CD3BA7" w:rsidRDefault="00CD3BA7" w:rsidP="00CD3BA7">
            <w:pPr>
              <w:rPr>
                <w:rFonts w:ascii="Calibri" w:hAnsi="Calibri" w:cs="Arial"/>
                <w:b/>
                <w:color w:val="000000"/>
                <w:sz w:val="18"/>
                <w:szCs w:val="18"/>
              </w:rPr>
            </w:pPr>
            <w:r w:rsidRPr="00CD3BA7">
              <w:rPr>
                <w:rFonts w:ascii="Calibri" w:hAnsi="Calibri" w:cs="Arial"/>
                <w:b/>
                <w:i/>
                <w:color w:val="000000"/>
                <w:sz w:val="18"/>
                <w:szCs w:val="18"/>
              </w:rPr>
              <w:t xml:space="preserve">Exposing the Magic of Design </w:t>
            </w:r>
            <w:r w:rsidRPr="00CD3BA7">
              <w:rPr>
                <w:rFonts w:ascii="Calibri" w:hAnsi="Calibri" w:cs="Arial"/>
                <w:color w:val="000000"/>
                <w:sz w:val="18"/>
                <w:szCs w:val="18"/>
              </w:rPr>
              <w:t>by Jon Kolko. Read Chapter 4 (The Value of Synthesis in Driving Innovation) and Chapter 6 (Methods for Making Meaning out of Data).</w:t>
            </w:r>
          </w:p>
          <w:p w14:paraId="4B80F56E" w14:textId="77777777" w:rsidR="00CD3BA7" w:rsidRDefault="00CD3BA7" w:rsidP="000A0C90">
            <w:pPr>
              <w:rPr>
                <w:rFonts w:ascii="Calibri" w:hAnsi="Calibri" w:cs="Arial"/>
                <w:b/>
                <w:color w:val="000000"/>
                <w:sz w:val="18"/>
                <w:szCs w:val="18"/>
              </w:rPr>
            </w:pPr>
          </w:p>
        </w:tc>
      </w:tr>
      <w:tr w:rsidR="007D0784" w:rsidRPr="006F4E55" w14:paraId="47C8CC22" w14:textId="77777777" w:rsidTr="0000669A">
        <w:trPr>
          <w:trHeight w:val="344"/>
        </w:trPr>
        <w:tc>
          <w:tcPr>
            <w:tcW w:w="1168" w:type="dxa"/>
          </w:tcPr>
          <w:p w14:paraId="18B77172" w14:textId="274C4157" w:rsidR="007D0784" w:rsidRDefault="00160660" w:rsidP="00A1383F">
            <w:pPr>
              <w:rPr>
                <w:rFonts w:asciiTheme="majorHAnsi" w:hAnsiTheme="majorHAnsi"/>
                <w:sz w:val="18"/>
                <w:szCs w:val="18"/>
              </w:rPr>
            </w:pPr>
            <w:r>
              <w:rPr>
                <w:rFonts w:asciiTheme="majorHAnsi" w:hAnsiTheme="majorHAnsi"/>
                <w:sz w:val="18"/>
                <w:szCs w:val="18"/>
              </w:rPr>
              <w:t>17</w:t>
            </w:r>
            <w:r w:rsidR="007D0784">
              <w:rPr>
                <w:rFonts w:asciiTheme="majorHAnsi" w:hAnsiTheme="majorHAnsi"/>
                <w:sz w:val="18"/>
                <w:szCs w:val="18"/>
              </w:rPr>
              <w:t xml:space="preserve"> Oct</w:t>
            </w:r>
          </w:p>
          <w:p w14:paraId="0878849E" w14:textId="77777777" w:rsidR="007D0784" w:rsidRDefault="007D0784" w:rsidP="006907BD">
            <w:pPr>
              <w:rPr>
                <w:rFonts w:asciiTheme="majorHAnsi" w:hAnsiTheme="majorHAnsi"/>
                <w:sz w:val="18"/>
                <w:szCs w:val="18"/>
              </w:rPr>
            </w:pPr>
          </w:p>
        </w:tc>
        <w:tc>
          <w:tcPr>
            <w:tcW w:w="3205" w:type="dxa"/>
          </w:tcPr>
          <w:p w14:paraId="733A549B" w14:textId="77777777" w:rsidR="00D8113E" w:rsidRPr="006907BD" w:rsidRDefault="00D8113E" w:rsidP="00D8113E">
            <w:pPr>
              <w:rPr>
                <w:rFonts w:asciiTheme="majorHAnsi" w:hAnsiTheme="majorHAnsi"/>
                <w:b/>
                <w:sz w:val="20"/>
                <w:szCs w:val="20"/>
              </w:rPr>
            </w:pPr>
            <w:r>
              <w:rPr>
                <w:rFonts w:asciiTheme="majorHAnsi" w:hAnsiTheme="majorHAnsi"/>
                <w:b/>
                <w:sz w:val="20"/>
                <w:szCs w:val="20"/>
              </w:rPr>
              <w:t>Analysis Frameworks</w:t>
            </w:r>
          </w:p>
          <w:p w14:paraId="1FCCA3B0" w14:textId="77777777" w:rsidR="00D8113E" w:rsidRDefault="00D8113E" w:rsidP="00D8113E">
            <w:pPr>
              <w:pStyle w:val="ListParagraph"/>
              <w:numPr>
                <w:ilvl w:val="0"/>
                <w:numId w:val="6"/>
              </w:numPr>
              <w:ind w:left="340" w:hanging="180"/>
              <w:rPr>
                <w:rFonts w:asciiTheme="majorHAnsi" w:hAnsiTheme="majorHAnsi"/>
                <w:sz w:val="18"/>
                <w:szCs w:val="18"/>
              </w:rPr>
            </w:pPr>
            <w:r>
              <w:rPr>
                <w:rFonts w:asciiTheme="majorHAnsi" w:hAnsiTheme="majorHAnsi"/>
                <w:sz w:val="18"/>
                <w:szCs w:val="18"/>
              </w:rPr>
              <w:t>Visual tools to make meaning</w:t>
            </w:r>
          </w:p>
          <w:p w14:paraId="28E93A54" w14:textId="386295CA" w:rsidR="00D8113E" w:rsidRPr="00D8113E" w:rsidRDefault="00D8113E" w:rsidP="00D8113E">
            <w:pPr>
              <w:pStyle w:val="ListParagraph"/>
              <w:numPr>
                <w:ilvl w:val="0"/>
                <w:numId w:val="6"/>
              </w:numPr>
              <w:ind w:left="340" w:hanging="180"/>
              <w:rPr>
                <w:rFonts w:asciiTheme="majorHAnsi" w:hAnsiTheme="majorHAnsi"/>
                <w:sz w:val="18"/>
                <w:szCs w:val="18"/>
              </w:rPr>
            </w:pPr>
            <w:r w:rsidRPr="00D8113E">
              <w:rPr>
                <w:rFonts w:asciiTheme="majorHAnsi" w:hAnsiTheme="majorHAnsi"/>
                <w:i/>
                <w:sz w:val="18"/>
                <w:szCs w:val="18"/>
              </w:rPr>
              <w:t>Working session: Journey mapping and share out</w:t>
            </w:r>
          </w:p>
          <w:p w14:paraId="128448F7" w14:textId="71E6BDF4" w:rsidR="006A0CD1" w:rsidRPr="006A0CD1" w:rsidRDefault="006A0CD1" w:rsidP="006A0CD1">
            <w:pPr>
              <w:rPr>
                <w:rFonts w:asciiTheme="majorHAnsi" w:hAnsiTheme="majorHAnsi"/>
                <w:sz w:val="18"/>
                <w:szCs w:val="18"/>
              </w:rPr>
            </w:pPr>
          </w:p>
        </w:tc>
        <w:tc>
          <w:tcPr>
            <w:tcW w:w="4267" w:type="dxa"/>
          </w:tcPr>
          <w:p w14:paraId="53B228D9" w14:textId="77777777" w:rsidR="006874F5" w:rsidRDefault="006874F5" w:rsidP="006874F5">
            <w:pPr>
              <w:rPr>
                <w:rFonts w:ascii="Calibri" w:hAnsi="Calibri" w:cs="Arial"/>
                <w:b/>
                <w:color w:val="000000"/>
                <w:sz w:val="18"/>
                <w:szCs w:val="18"/>
              </w:rPr>
            </w:pPr>
            <w:r>
              <w:rPr>
                <w:rFonts w:ascii="Calibri" w:hAnsi="Calibri" w:cs="Arial"/>
                <w:b/>
                <w:color w:val="000000"/>
                <w:sz w:val="18"/>
                <w:szCs w:val="18"/>
              </w:rPr>
              <w:t>DO:</w:t>
            </w:r>
          </w:p>
          <w:p w14:paraId="74D5EA57" w14:textId="77777777" w:rsidR="006874F5" w:rsidRPr="00CD3BA7" w:rsidRDefault="006874F5" w:rsidP="006874F5">
            <w:pPr>
              <w:rPr>
                <w:rFonts w:ascii="Calibri" w:hAnsi="Calibri" w:cs="Arial"/>
                <w:color w:val="000000"/>
                <w:sz w:val="18"/>
                <w:szCs w:val="18"/>
              </w:rPr>
            </w:pPr>
            <w:r>
              <w:rPr>
                <w:rFonts w:ascii="Calibri" w:hAnsi="Calibri" w:cs="Arial"/>
                <w:color w:val="000000"/>
                <w:sz w:val="18"/>
                <w:szCs w:val="18"/>
              </w:rPr>
              <w:t>Research. Capture data.</w:t>
            </w:r>
          </w:p>
          <w:p w14:paraId="4D8BFFD2" w14:textId="77777777" w:rsidR="006874F5" w:rsidRDefault="006874F5" w:rsidP="006874F5">
            <w:pPr>
              <w:rPr>
                <w:rFonts w:ascii="Calibri" w:hAnsi="Calibri" w:cs="Arial"/>
                <w:b/>
                <w:color w:val="000000"/>
                <w:sz w:val="18"/>
                <w:szCs w:val="18"/>
              </w:rPr>
            </w:pPr>
          </w:p>
          <w:p w14:paraId="77EFDB9B" w14:textId="4C3014D4" w:rsidR="00A33541" w:rsidRPr="00A1383F" w:rsidRDefault="00A33541" w:rsidP="000A0C90">
            <w:pPr>
              <w:rPr>
                <w:rFonts w:ascii="Calibri" w:hAnsi="Calibri" w:cs="Arial"/>
                <w:i/>
                <w:color w:val="000000"/>
                <w:sz w:val="18"/>
                <w:szCs w:val="18"/>
              </w:rPr>
            </w:pPr>
          </w:p>
        </w:tc>
      </w:tr>
      <w:tr w:rsidR="00F214BB" w:rsidRPr="006F4E55" w14:paraId="63F6CEA8" w14:textId="77777777" w:rsidTr="0000669A">
        <w:trPr>
          <w:trHeight w:val="344"/>
        </w:trPr>
        <w:tc>
          <w:tcPr>
            <w:tcW w:w="1168" w:type="dxa"/>
          </w:tcPr>
          <w:p w14:paraId="6344CF34" w14:textId="6E9DE368" w:rsidR="00F214BB" w:rsidRDefault="00160660" w:rsidP="006907BD">
            <w:pPr>
              <w:rPr>
                <w:rFonts w:asciiTheme="majorHAnsi" w:hAnsiTheme="majorHAnsi"/>
                <w:sz w:val="18"/>
                <w:szCs w:val="18"/>
              </w:rPr>
            </w:pPr>
            <w:r>
              <w:rPr>
                <w:rFonts w:asciiTheme="majorHAnsi" w:hAnsiTheme="majorHAnsi"/>
                <w:sz w:val="18"/>
                <w:szCs w:val="18"/>
              </w:rPr>
              <w:t>24</w:t>
            </w:r>
            <w:r w:rsidR="00F214BB">
              <w:rPr>
                <w:rFonts w:asciiTheme="majorHAnsi" w:hAnsiTheme="majorHAnsi"/>
                <w:sz w:val="18"/>
                <w:szCs w:val="18"/>
              </w:rPr>
              <w:t xml:space="preserve"> Oct</w:t>
            </w:r>
          </w:p>
          <w:p w14:paraId="48702F2A" w14:textId="77777777" w:rsidR="00F214BB" w:rsidRDefault="00F214BB" w:rsidP="00A1383F">
            <w:pPr>
              <w:rPr>
                <w:rFonts w:asciiTheme="majorHAnsi" w:hAnsiTheme="majorHAnsi"/>
                <w:sz w:val="18"/>
                <w:szCs w:val="18"/>
              </w:rPr>
            </w:pPr>
          </w:p>
        </w:tc>
        <w:tc>
          <w:tcPr>
            <w:tcW w:w="3205" w:type="dxa"/>
          </w:tcPr>
          <w:p w14:paraId="61CDFB18" w14:textId="1024FBFC" w:rsidR="00F214BB" w:rsidRPr="006907BD" w:rsidRDefault="001F317A" w:rsidP="001234BB">
            <w:pPr>
              <w:rPr>
                <w:rFonts w:asciiTheme="majorHAnsi" w:hAnsiTheme="majorHAnsi"/>
                <w:b/>
                <w:sz w:val="20"/>
                <w:szCs w:val="20"/>
              </w:rPr>
            </w:pPr>
            <w:r>
              <w:rPr>
                <w:rFonts w:asciiTheme="majorHAnsi" w:hAnsiTheme="majorHAnsi"/>
                <w:b/>
                <w:sz w:val="20"/>
                <w:szCs w:val="20"/>
              </w:rPr>
              <w:t>Design Principles</w:t>
            </w:r>
          </w:p>
          <w:p w14:paraId="75E3BF7F" w14:textId="3D3659E2" w:rsidR="001F317A" w:rsidRDefault="001F317A" w:rsidP="00CF7A1E">
            <w:pPr>
              <w:pStyle w:val="ListParagraph"/>
              <w:numPr>
                <w:ilvl w:val="0"/>
                <w:numId w:val="6"/>
              </w:numPr>
              <w:ind w:left="340" w:hanging="180"/>
              <w:rPr>
                <w:rFonts w:asciiTheme="majorHAnsi" w:hAnsiTheme="majorHAnsi"/>
                <w:sz w:val="18"/>
                <w:szCs w:val="18"/>
              </w:rPr>
            </w:pPr>
            <w:r>
              <w:rPr>
                <w:rFonts w:asciiTheme="majorHAnsi" w:hAnsiTheme="majorHAnsi"/>
                <w:sz w:val="18"/>
                <w:szCs w:val="18"/>
              </w:rPr>
              <w:t>Storytelling session</w:t>
            </w:r>
          </w:p>
          <w:p w14:paraId="3626B591" w14:textId="77777777" w:rsidR="00F214BB" w:rsidRDefault="00F214BB" w:rsidP="00CF7A1E">
            <w:pPr>
              <w:pStyle w:val="ListParagraph"/>
              <w:numPr>
                <w:ilvl w:val="0"/>
                <w:numId w:val="6"/>
              </w:numPr>
              <w:ind w:left="340" w:hanging="180"/>
              <w:rPr>
                <w:rFonts w:asciiTheme="majorHAnsi" w:hAnsiTheme="majorHAnsi"/>
                <w:sz w:val="18"/>
                <w:szCs w:val="18"/>
              </w:rPr>
            </w:pPr>
            <w:r>
              <w:rPr>
                <w:rFonts w:asciiTheme="majorHAnsi" w:hAnsiTheme="majorHAnsi"/>
                <w:sz w:val="18"/>
                <w:szCs w:val="18"/>
              </w:rPr>
              <w:t>Design Principles</w:t>
            </w:r>
          </w:p>
          <w:p w14:paraId="06103A18" w14:textId="6B198797" w:rsidR="00F214BB" w:rsidRPr="000A0C90" w:rsidRDefault="00F214BB" w:rsidP="00CF7A1E">
            <w:pPr>
              <w:pStyle w:val="ListParagraph"/>
              <w:numPr>
                <w:ilvl w:val="0"/>
                <w:numId w:val="6"/>
              </w:numPr>
              <w:ind w:left="340" w:hanging="180"/>
              <w:rPr>
                <w:rFonts w:asciiTheme="majorHAnsi" w:hAnsiTheme="majorHAnsi"/>
                <w:i/>
                <w:sz w:val="18"/>
                <w:szCs w:val="18"/>
              </w:rPr>
            </w:pPr>
            <w:r>
              <w:rPr>
                <w:rFonts w:asciiTheme="majorHAnsi" w:hAnsiTheme="majorHAnsi"/>
                <w:i/>
                <w:sz w:val="18"/>
                <w:szCs w:val="18"/>
              </w:rPr>
              <w:t xml:space="preserve">Working session: </w:t>
            </w:r>
            <w:r w:rsidR="00D8113E">
              <w:rPr>
                <w:rFonts w:asciiTheme="majorHAnsi" w:hAnsiTheme="majorHAnsi"/>
                <w:i/>
                <w:sz w:val="18"/>
                <w:szCs w:val="18"/>
              </w:rPr>
              <w:t>Insight Generation and Principle D</w:t>
            </w:r>
            <w:r>
              <w:rPr>
                <w:rFonts w:asciiTheme="majorHAnsi" w:hAnsiTheme="majorHAnsi"/>
                <w:i/>
                <w:sz w:val="18"/>
                <w:szCs w:val="18"/>
              </w:rPr>
              <w:t>efinition</w:t>
            </w:r>
          </w:p>
          <w:p w14:paraId="12CE3A0C" w14:textId="77777777" w:rsidR="00F214BB" w:rsidRDefault="00F214BB" w:rsidP="006C6D30">
            <w:pPr>
              <w:rPr>
                <w:rFonts w:asciiTheme="majorHAnsi" w:hAnsiTheme="majorHAnsi"/>
                <w:b/>
                <w:sz w:val="20"/>
                <w:szCs w:val="20"/>
              </w:rPr>
            </w:pPr>
          </w:p>
        </w:tc>
        <w:tc>
          <w:tcPr>
            <w:tcW w:w="4267" w:type="dxa"/>
          </w:tcPr>
          <w:p w14:paraId="379169F6" w14:textId="77777777" w:rsidR="00F214BB" w:rsidRPr="00A17E3F" w:rsidRDefault="00F214BB" w:rsidP="001C7229">
            <w:pPr>
              <w:rPr>
                <w:rFonts w:ascii="Calibri" w:hAnsi="Calibri" w:cs="Arial"/>
                <w:b/>
                <w:color w:val="000000"/>
                <w:sz w:val="18"/>
                <w:szCs w:val="18"/>
              </w:rPr>
            </w:pPr>
            <w:r>
              <w:rPr>
                <w:rFonts w:ascii="Calibri" w:hAnsi="Calibri" w:cs="Arial"/>
                <w:b/>
                <w:color w:val="000000"/>
                <w:sz w:val="18"/>
                <w:szCs w:val="18"/>
              </w:rPr>
              <w:t>DO</w:t>
            </w:r>
            <w:r w:rsidRPr="00A17E3F">
              <w:rPr>
                <w:rFonts w:ascii="Calibri" w:hAnsi="Calibri" w:cs="Arial"/>
                <w:b/>
                <w:color w:val="000000"/>
                <w:sz w:val="18"/>
                <w:szCs w:val="18"/>
              </w:rPr>
              <w:t>:</w:t>
            </w:r>
          </w:p>
          <w:p w14:paraId="0C95A565" w14:textId="2485F13E" w:rsidR="00F214BB" w:rsidRDefault="009D607D" w:rsidP="009D607D">
            <w:pPr>
              <w:rPr>
                <w:rFonts w:ascii="Calibri" w:hAnsi="Calibri" w:cs="Arial"/>
                <w:b/>
                <w:color w:val="000000"/>
                <w:sz w:val="18"/>
                <w:szCs w:val="18"/>
              </w:rPr>
            </w:pPr>
            <w:r>
              <w:rPr>
                <w:rFonts w:ascii="Calibri" w:hAnsi="Calibri" w:cs="Arial"/>
                <w:color w:val="000000"/>
                <w:sz w:val="18"/>
                <w:szCs w:val="18"/>
              </w:rPr>
              <w:t>Define final insights</w:t>
            </w:r>
            <w:r w:rsidR="001F317A">
              <w:rPr>
                <w:rFonts w:ascii="Calibri" w:hAnsi="Calibri" w:cs="Arial"/>
                <w:color w:val="000000"/>
                <w:sz w:val="18"/>
                <w:szCs w:val="18"/>
              </w:rPr>
              <w:t>. Do storytelling presentation (10 mins each). Three insights with a story for each one.</w:t>
            </w:r>
          </w:p>
        </w:tc>
      </w:tr>
      <w:tr w:rsidR="001F317A" w:rsidRPr="006F4E55" w14:paraId="673E4ED2" w14:textId="77777777" w:rsidTr="0000669A">
        <w:trPr>
          <w:trHeight w:val="344"/>
        </w:trPr>
        <w:tc>
          <w:tcPr>
            <w:tcW w:w="1168" w:type="dxa"/>
          </w:tcPr>
          <w:p w14:paraId="16355055" w14:textId="7E2B2DF6" w:rsidR="001F317A" w:rsidRPr="007D0784" w:rsidRDefault="00160660" w:rsidP="00160660">
            <w:pPr>
              <w:rPr>
                <w:rFonts w:asciiTheme="majorHAnsi" w:hAnsiTheme="majorHAnsi"/>
                <w:sz w:val="18"/>
                <w:szCs w:val="18"/>
              </w:rPr>
            </w:pPr>
            <w:r>
              <w:rPr>
                <w:rFonts w:asciiTheme="majorHAnsi" w:hAnsiTheme="majorHAnsi"/>
                <w:sz w:val="18"/>
                <w:szCs w:val="18"/>
              </w:rPr>
              <w:t>31</w:t>
            </w:r>
            <w:r w:rsidR="001F317A">
              <w:rPr>
                <w:rFonts w:asciiTheme="majorHAnsi" w:hAnsiTheme="majorHAnsi"/>
                <w:sz w:val="18"/>
                <w:szCs w:val="18"/>
              </w:rPr>
              <w:t xml:space="preserve"> </w:t>
            </w:r>
            <w:r>
              <w:rPr>
                <w:rFonts w:asciiTheme="majorHAnsi" w:hAnsiTheme="majorHAnsi"/>
                <w:sz w:val="18"/>
                <w:szCs w:val="18"/>
              </w:rPr>
              <w:t>Oct</w:t>
            </w:r>
          </w:p>
        </w:tc>
        <w:tc>
          <w:tcPr>
            <w:tcW w:w="3205" w:type="dxa"/>
          </w:tcPr>
          <w:p w14:paraId="5382346D" w14:textId="11CD9D61" w:rsidR="001F317A" w:rsidRPr="006907BD" w:rsidRDefault="00E62A0C" w:rsidP="00323DFD">
            <w:pPr>
              <w:rPr>
                <w:rFonts w:asciiTheme="majorHAnsi" w:hAnsiTheme="majorHAnsi"/>
                <w:b/>
                <w:sz w:val="20"/>
                <w:szCs w:val="20"/>
              </w:rPr>
            </w:pPr>
            <w:r>
              <w:rPr>
                <w:rFonts w:asciiTheme="majorHAnsi" w:hAnsiTheme="majorHAnsi"/>
                <w:b/>
                <w:sz w:val="20"/>
                <w:szCs w:val="20"/>
              </w:rPr>
              <w:t>Concept Generation</w:t>
            </w:r>
          </w:p>
          <w:p w14:paraId="452222B9" w14:textId="1826691A" w:rsidR="001F317A" w:rsidRDefault="00E62A0C" w:rsidP="00323DFD">
            <w:pPr>
              <w:pStyle w:val="ListParagraph"/>
              <w:numPr>
                <w:ilvl w:val="0"/>
                <w:numId w:val="6"/>
              </w:numPr>
              <w:ind w:left="340" w:hanging="180"/>
              <w:rPr>
                <w:rFonts w:asciiTheme="majorHAnsi" w:hAnsiTheme="majorHAnsi"/>
                <w:sz w:val="18"/>
                <w:szCs w:val="18"/>
              </w:rPr>
            </w:pPr>
            <w:r>
              <w:rPr>
                <w:rFonts w:asciiTheme="majorHAnsi" w:hAnsiTheme="majorHAnsi"/>
                <w:sz w:val="18"/>
                <w:szCs w:val="18"/>
              </w:rPr>
              <w:t>From principles to opportunities</w:t>
            </w:r>
          </w:p>
          <w:p w14:paraId="6C2D5253" w14:textId="77777777" w:rsidR="0056163F" w:rsidRDefault="00E46EBF" w:rsidP="00E46EBF">
            <w:pPr>
              <w:pStyle w:val="ListParagraph"/>
              <w:numPr>
                <w:ilvl w:val="0"/>
                <w:numId w:val="6"/>
              </w:numPr>
              <w:ind w:left="340" w:hanging="180"/>
              <w:rPr>
                <w:rFonts w:asciiTheme="majorHAnsi" w:hAnsiTheme="majorHAnsi"/>
                <w:sz w:val="18"/>
                <w:szCs w:val="18"/>
              </w:rPr>
            </w:pPr>
            <w:r>
              <w:rPr>
                <w:rFonts w:asciiTheme="majorHAnsi" w:hAnsiTheme="majorHAnsi"/>
                <w:sz w:val="18"/>
                <w:szCs w:val="18"/>
              </w:rPr>
              <w:t>Amway case study</w:t>
            </w:r>
          </w:p>
          <w:p w14:paraId="75A2C19D" w14:textId="4BA4B790" w:rsidR="001F317A" w:rsidRPr="0056163F" w:rsidRDefault="00E46EBF" w:rsidP="00E46EBF">
            <w:pPr>
              <w:pStyle w:val="ListParagraph"/>
              <w:numPr>
                <w:ilvl w:val="0"/>
                <w:numId w:val="6"/>
              </w:numPr>
              <w:ind w:left="340" w:hanging="180"/>
              <w:rPr>
                <w:rFonts w:asciiTheme="majorHAnsi" w:hAnsiTheme="majorHAnsi"/>
                <w:sz w:val="18"/>
                <w:szCs w:val="18"/>
              </w:rPr>
            </w:pPr>
            <w:r w:rsidRPr="0056163F">
              <w:rPr>
                <w:rFonts w:asciiTheme="majorHAnsi" w:hAnsiTheme="majorHAnsi"/>
                <w:i/>
                <w:sz w:val="18"/>
                <w:szCs w:val="18"/>
              </w:rPr>
              <w:t>Working session: Principle-d</w:t>
            </w:r>
            <w:r w:rsidR="001F317A" w:rsidRPr="0056163F">
              <w:rPr>
                <w:rFonts w:asciiTheme="majorHAnsi" w:hAnsiTheme="majorHAnsi"/>
                <w:i/>
                <w:sz w:val="18"/>
                <w:szCs w:val="18"/>
              </w:rPr>
              <w:t>riven</w:t>
            </w:r>
            <w:r w:rsidRPr="0056163F">
              <w:rPr>
                <w:rFonts w:asciiTheme="majorHAnsi" w:hAnsiTheme="majorHAnsi"/>
                <w:i/>
                <w:sz w:val="18"/>
                <w:szCs w:val="18"/>
              </w:rPr>
              <w:t xml:space="preserve"> </w:t>
            </w:r>
            <w:r w:rsidR="0056163F">
              <w:rPr>
                <w:rFonts w:asciiTheme="majorHAnsi" w:hAnsiTheme="majorHAnsi"/>
                <w:i/>
                <w:sz w:val="18"/>
                <w:szCs w:val="18"/>
              </w:rPr>
              <w:t>concept generation</w:t>
            </w:r>
          </w:p>
        </w:tc>
        <w:tc>
          <w:tcPr>
            <w:tcW w:w="4267" w:type="dxa"/>
          </w:tcPr>
          <w:p w14:paraId="35270627" w14:textId="77777777" w:rsidR="001F317A" w:rsidRPr="00A17E3F" w:rsidRDefault="001F317A" w:rsidP="00323DFD">
            <w:pPr>
              <w:rPr>
                <w:rFonts w:ascii="Calibri" w:hAnsi="Calibri" w:cs="Arial"/>
                <w:b/>
                <w:color w:val="000000"/>
                <w:sz w:val="18"/>
                <w:szCs w:val="18"/>
              </w:rPr>
            </w:pPr>
            <w:r>
              <w:rPr>
                <w:rFonts w:ascii="Calibri" w:hAnsi="Calibri" w:cs="Arial"/>
                <w:b/>
                <w:color w:val="000000"/>
                <w:sz w:val="18"/>
                <w:szCs w:val="18"/>
              </w:rPr>
              <w:t>DO</w:t>
            </w:r>
            <w:r w:rsidRPr="00A17E3F">
              <w:rPr>
                <w:rFonts w:ascii="Calibri" w:hAnsi="Calibri" w:cs="Arial"/>
                <w:b/>
                <w:color w:val="000000"/>
                <w:sz w:val="18"/>
                <w:szCs w:val="18"/>
              </w:rPr>
              <w:t>:</w:t>
            </w:r>
          </w:p>
          <w:p w14:paraId="3523DC69" w14:textId="7DA66E65" w:rsidR="001F317A" w:rsidRDefault="001F317A" w:rsidP="00323DFD">
            <w:pPr>
              <w:rPr>
                <w:rFonts w:ascii="Calibri" w:hAnsi="Calibri" w:cs="Arial"/>
                <w:color w:val="000000"/>
                <w:sz w:val="18"/>
                <w:szCs w:val="18"/>
              </w:rPr>
            </w:pPr>
            <w:r>
              <w:rPr>
                <w:rFonts w:ascii="Calibri" w:hAnsi="Calibri" w:cs="Arial"/>
                <w:color w:val="000000"/>
                <w:sz w:val="18"/>
                <w:szCs w:val="18"/>
              </w:rPr>
              <w:t>Define final principles.</w:t>
            </w:r>
          </w:p>
          <w:p w14:paraId="5EDB6594" w14:textId="77777777" w:rsidR="00E46EBF" w:rsidRDefault="00E46EBF" w:rsidP="00323DFD">
            <w:pPr>
              <w:rPr>
                <w:rFonts w:ascii="Calibri" w:hAnsi="Calibri" w:cs="Arial"/>
                <w:color w:val="000000"/>
                <w:sz w:val="18"/>
                <w:szCs w:val="18"/>
              </w:rPr>
            </w:pPr>
          </w:p>
          <w:p w14:paraId="21D4C139" w14:textId="77777777" w:rsidR="00E46EBF" w:rsidRPr="00E46EBF" w:rsidRDefault="00E46EBF" w:rsidP="00323DFD">
            <w:pPr>
              <w:rPr>
                <w:rFonts w:ascii="Calibri" w:hAnsi="Calibri" w:cs="Arial"/>
                <w:b/>
                <w:color w:val="000000"/>
                <w:sz w:val="18"/>
                <w:szCs w:val="18"/>
              </w:rPr>
            </w:pPr>
            <w:r w:rsidRPr="00E46EBF">
              <w:rPr>
                <w:rFonts w:ascii="Calibri" w:hAnsi="Calibri" w:cs="Arial"/>
                <w:b/>
                <w:color w:val="000000"/>
                <w:sz w:val="18"/>
                <w:szCs w:val="18"/>
              </w:rPr>
              <w:t>WATCH:</w:t>
            </w:r>
          </w:p>
          <w:p w14:paraId="7A05751B" w14:textId="1082FB22" w:rsidR="00E46EBF" w:rsidRDefault="00E46EBF" w:rsidP="00323DFD">
            <w:pPr>
              <w:rPr>
                <w:rFonts w:ascii="Calibri" w:hAnsi="Calibri" w:cs="Arial"/>
                <w:i/>
                <w:color w:val="000000"/>
                <w:sz w:val="18"/>
                <w:szCs w:val="18"/>
              </w:rPr>
            </w:pPr>
            <w:r w:rsidRPr="00E46EBF">
              <w:rPr>
                <w:rFonts w:ascii="Calibri" w:hAnsi="Calibri" w:cs="Arial"/>
                <w:b/>
                <w:i/>
                <w:color w:val="000000"/>
                <w:sz w:val="18"/>
                <w:szCs w:val="18"/>
              </w:rPr>
              <w:t xml:space="preserve">Where Good Ideas Come From [VIDEO] </w:t>
            </w:r>
            <w:hyperlink r:id="rId13" w:history="1">
              <w:r w:rsidRPr="00E46EBF">
                <w:rPr>
                  <w:rStyle w:val="Hyperlink"/>
                  <w:rFonts w:ascii="Calibri" w:hAnsi="Calibri" w:cs="Arial"/>
                  <w:i/>
                  <w:sz w:val="18"/>
                  <w:szCs w:val="18"/>
                </w:rPr>
                <w:t>http://www.youtube.com/watch?v=NugRZGDbPFU</w:t>
              </w:r>
            </w:hyperlink>
          </w:p>
          <w:p w14:paraId="5D89AF56" w14:textId="77777777" w:rsidR="006A0CD1" w:rsidRDefault="006A0CD1" w:rsidP="00323DFD">
            <w:pPr>
              <w:rPr>
                <w:rFonts w:ascii="Calibri" w:hAnsi="Calibri" w:cs="Arial"/>
                <w:i/>
                <w:color w:val="000000"/>
                <w:sz w:val="18"/>
                <w:szCs w:val="18"/>
              </w:rPr>
            </w:pPr>
          </w:p>
          <w:p w14:paraId="06186477" w14:textId="77777777" w:rsidR="006A0CD1" w:rsidRPr="006A0CD1" w:rsidRDefault="006A0CD1" w:rsidP="00323DFD">
            <w:pPr>
              <w:rPr>
                <w:rFonts w:ascii="Calibri" w:hAnsi="Calibri" w:cs="Arial"/>
                <w:b/>
                <w:color w:val="000000"/>
                <w:sz w:val="18"/>
                <w:szCs w:val="18"/>
              </w:rPr>
            </w:pPr>
            <w:r w:rsidRPr="006A0CD1">
              <w:rPr>
                <w:rFonts w:ascii="Calibri" w:hAnsi="Calibri" w:cs="Arial"/>
                <w:b/>
                <w:color w:val="000000"/>
                <w:sz w:val="18"/>
                <w:szCs w:val="18"/>
              </w:rPr>
              <w:t>READ:</w:t>
            </w:r>
          </w:p>
          <w:p w14:paraId="3CBABFF3" w14:textId="77777777" w:rsidR="001F317A" w:rsidRDefault="006A0CD1" w:rsidP="001C7229">
            <w:pPr>
              <w:rPr>
                <w:rFonts w:ascii="Calibri" w:hAnsi="Calibri" w:cs="Arial"/>
                <w:i/>
                <w:color w:val="000000"/>
                <w:sz w:val="18"/>
                <w:szCs w:val="18"/>
              </w:rPr>
            </w:pPr>
            <w:r w:rsidRPr="006A0CD1">
              <w:rPr>
                <w:rFonts w:ascii="Calibri" w:hAnsi="Calibri" w:cs="Arial"/>
                <w:b/>
                <w:i/>
                <w:color w:val="000000"/>
                <w:sz w:val="18"/>
                <w:szCs w:val="18"/>
              </w:rPr>
              <w:t>Sketching User Experiences,</w:t>
            </w:r>
            <w:r w:rsidRPr="006A0CD1">
              <w:rPr>
                <w:rFonts w:ascii="Calibri" w:hAnsi="Calibri" w:cs="Arial"/>
                <w:color w:val="000000"/>
                <w:sz w:val="18"/>
                <w:szCs w:val="18"/>
              </w:rPr>
              <w:t xml:space="preserve"> by Bill Buxton. Read the following chapters: The Anatomy of Sketching, Clarity is not Always the Path to Enlightenment, Sketches are not Prototypes, You Make That Sound Like a Negative Thing, Visual Storytelling, and Interacting with Paper.</w:t>
            </w:r>
          </w:p>
          <w:p w14:paraId="7FEAA163" w14:textId="752F902B" w:rsidR="006A0CD1" w:rsidRPr="006A0CD1" w:rsidRDefault="006A0CD1" w:rsidP="001C7229">
            <w:pPr>
              <w:rPr>
                <w:rFonts w:ascii="Calibri" w:hAnsi="Calibri" w:cs="Arial"/>
                <w:i/>
                <w:color w:val="000000"/>
                <w:sz w:val="18"/>
                <w:szCs w:val="18"/>
              </w:rPr>
            </w:pPr>
          </w:p>
        </w:tc>
      </w:tr>
      <w:tr w:rsidR="001F317A" w:rsidRPr="006F4E55" w14:paraId="76010924" w14:textId="77777777" w:rsidTr="0000669A">
        <w:trPr>
          <w:trHeight w:val="344"/>
        </w:trPr>
        <w:tc>
          <w:tcPr>
            <w:tcW w:w="1168" w:type="dxa"/>
          </w:tcPr>
          <w:p w14:paraId="2A90DF3D" w14:textId="65727944" w:rsidR="001F317A" w:rsidRDefault="00160660" w:rsidP="006907BD">
            <w:pPr>
              <w:rPr>
                <w:rFonts w:asciiTheme="majorHAnsi" w:hAnsiTheme="majorHAnsi"/>
                <w:sz w:val="18"/>
                <w:szCs w:val="18"/>
              </w:rPr>
            </w:pPr>
            <w:r>
              <w:rPr>
                <w:rFonts w:asciiTheme="majorHAnsi" w:hAnsiTheme="majorHAnsi"/>
                <w:sz w:val="18"/>
                <w:szCs w:val="18"/>
              </w:rPr>
              <w:t>07</w:t>
            </w:r>
            <w:r w:rsidR="001F317A">
              <w:rPr>
                <w:rFonts w:asciiTheme="majorHAnsi" w:hAnsiTheme="majorHAnsi"/>
                <w:sz w:val="18"/>
                <w:szCs w:val="18"/>
              </w:rPr>
              <w:t xml:space="preserve"> Nov</w:t>
            </w:r>
          </w:p>
        </w:tc>
        <w:tc>
          <w:tcPr>
            <w:tcW w:w="3205" w:type="dxa"/>
          </w:tcPr>
          <w:p w14:paraId="64D69C9E" w14:textId="6C64CB96" w:rsidR="001F317A" w:rsidRPr="006907BD" w:rsidRDefault="00E62A0C" w:rsidP="00180DF6">
            <w:pPr>
              <w:rPr>
                <w:rFonts w:asciiTheme="majorHAnsi" w:hAnsiTheme="majorHAnsi"/>
                <w:b/>
                <w:sz w:val="20"/>
                <w:szCs w:val="20"/>
              </w:rPr>
            </w:pPr>
            <w:r>
              <w:rPr>
                <w:rFonts w:asciiTheme="majorHAnsi" w:hAnsiTheme="majorHAnsi"/>
                <w:b/>
                <w:sz w:val="20"/>
                <w:szCs w:val="20"/>
              </w:rPr>
              <w:t>Concept Generation</w:t>
            </w:r>
          </w:p>
          <w:p w14:paraId="0553148A" w14:textId="31FBB7F0" w:rsidR="0056163F" w:rsidRDefault="00E62A0C" w:rsidP="001234BB">
            <w:pPr>
              <w:pStyle w:val="ListParagraph"/>
              <w:numPr>
                <w:ilvl w:val="0"/>
                <w:numId w:val="6"/>
              </w:numPr>
              <w:ind w:left="340" w:hanging="180"/>
              <w:rPr>
                <w:rFonts w:asciiTheme="majorHAnsi" w:hAnsiTheme="majorHAnsi"/>
                <w:sz w:val="18"/>
                <w:szCs w:val="18"/>
              </w:rPr>
            </w:pPr>
            <w:r>
              <w:rPr>
                <w:rFonts w:asciiTheme="majorHAnsi" w:hAnsiTheme="majorHAnsi"/>
                <w:sz w:val="18"/>
                <w:szCs w:val="18"/>
              </w:rPr>
              <w:t>Ideation techniques</w:t>
            </w:r>
          </w:p>
          <w:p w14:paraId="5D64EE05" w14:textId="77777777" w:rsidR="001F317A" w:rsidRPr="00C40E53" w:rsidRDefault="001F317A" w:rsidP="001234BB">
            <w:pPr>
              <w:pStyle w:val="ListParagraph"/>
              <w:numPr>
                <w:ilvl w:val="0"/>
                <w:numId w:val="6"/>
              </w:numPr>
              <w:ind w:left="340" w:hanging="180"/>
              <w:rPr>
                <w:rFonts w:asciiTheme="majorHAnsi" w:hAnsiTheme="majorHAnsi"/>
                <w:sz w:val="18"/>
                <w:szCs w:val="18"/>
              </w:rPr>
            </w:pPr>
            <w:r w:rsidRPr="0056163F">
              <w:rPr>
                <w:rFonts w:asciiTheme="majorHAnsi" w:hAnsiTheme="majorHAnsi"/>
                <w:i/>
                <w:sz w:val="18"/>
                <w:szCs w:val="18"/>
              </w:rPr>
              <w:t>Working session: Random Object, Yes And…</w:t>
            </w:r>
          </w:p>
          <w:p w14:paraId="12D0EB93" w14:textId="5F47AE26" w:rsidR="00C40E53" w:rsidRPr="00C40E53" w:rsidRDefault="00C40E53" w:rsidP="00C40E53">
            <w:pPr>
              <w:rPr>
                <w:rFonts w:asciiTheme="majorHAnsi" w:hAnsiTheme="majorHAnsi"/>
                <w:sz w:val="18"/>
                <w:szCs w:val="18"/>
              </w:rPr>
            </w:pPr>
          </w:p>
        </w:tc>
        <w:tc>
          <w:tcPr>
            <w:tcW w:w="4267" w:type="dxa"/>
          </w:tcPr>
          <w:p w14:paraId="49909FD1" w14:textId="77777777" w:rsidR="00635569" w:rsidRPr="00A17E3F" w:rsidRDefault="00635569" w:rsidP="00635569">
            <w:pPr>
              <w:rPr>
                <w:rFonts w:ascii="Calibri" w:hAnsi="Calibri" w:cs="Arial"/>
                <w:b/>
                <w:color w:val="000000"/>
                <w:sz w:val="18"/>
                <w:szCs w:val="18"/>
              </w:rPr>
            </w:pPr>
            <w:r>
              <w:rPr>
                <w:rFonts w:ascii="Calibri" w:hAnsi="Calibri" w:cs="Arial"/>
                <w:b/>
                <w:color w:val="000000"/>
                <w:sz w:val="18"/>
                <w:szCs w:val="18"/>
              </w:rPr>
              <w:t>DO</w:t>
            </w:r>
            <w:r w:rsidRPr="00A17E3F">
              <w:rPr>
                <w:rFonts w:ascii="Calibri" w:hAnsi="Calibri" w:cs="Arial"/>
                <w:b/>
                <w:color w:val="000000"/>
                <w:sz w:val="18"/>
                <w:szCs w:val="18"/>
              </w:rPr>
              <w:t>:</w:t>
            </w:r>
          </w:p>
          <w:p w14:paraId="4C4FED6A" w14:textId="39D7F439" w:rsidR="00635569" w:rsidRDefault="00635569" w:rsidP="00635569">
            <w:pPr>
              <w:rPr>
                <w:rFonts w:ascii="Calibri" w:hAnsi="Calibri" w:cs="Arial"/>
                <w:color w:val="000000"/>
                <w:sz w:val="18"/>
                <w:szCs w:val="18"/>
              </w:rPr>
            </w:pPr>
            <w:r>
              <w:rPr>
                <w:rFonts w:ascii="Calibri" w:hAnsi="Calibri" w:cs="Arial"/>
                <w:color w:val="000000"/>
                <w:sz w:val="18"/>
                <w:szCs w:val="18"/>
              </w:rPr>
              <w:t>Define initial set of concepts (10-15).</w:t>
            </w:r>
          </w:p>
          <w:p w14:paraId="73EA13A8" w14:textId="77777777" w:rsidR="001F317A" w:rsidRDefault="001F317A" w:rsidP="001C7229">
            <w:pPr>
              <w:rPr>
                <w:rFonts w:ascii="Calibri" w:hAnsi="Calibri" w:cs="Arial"/>
                <w:b/>
                <w:color w:val="000000"/>
                <w:sz w:val="18"/>
                <w:szCs w:val="18"/>
              </w:rPr>
            </w:pPr>
          </w:p>
        </w:tc>
      </w:tr>
      <w:tr w:rsidR="001F317A" w:rsidRPr="006F4E55" w14:paraId="7FBED78B" w14:textId="77777777" w:rsidTr="0000669A">
        <w:trPr>
          <w:trHeight w:val="344"/>
        </w:trPr>
        <w:tc>
          <w:tcPr>
            <w:tcW w:w="1168" w:type="dxa"/>
          </w:tcPr>
          <w:p w14:paraId="0368069C" w14:textId="511DD30D" w:rsidR="001F317A" w:rsidRDefault="00160660" w:rsidP="006907BD">
            <w:pPr>
              <w:rPr>
                <w:rFonts w:asciiTheme="majorHAnsi" w:hAnsiTheme="majorHAnsi"/>
                <w:sz w:val="18"/>
                <w:szCs w:val="18"/>
              </w:rPr>
            </w:pPr>
            <w:r>
              <w:rPr>
                <w:rFonts w:asciiTheme="majorHAnsi" w:hAnsiTheme="majorHAnsi"/>
                <w:sz w:val="18"/>
                <w:szCs w:val="18"/>
              </w:rPr>
              <w:t>14</w:t>
            </w:r>
            <w:r w:rsidR="001F317A">
              <w:rPr>
                <w:rFonts w:asciiTheme="majorHAnsi" w:hAnsiTheme="majorHAnsi"/>
                <w:sz w:val="18"/>
                <w:szCs w:val="18"/>
              </w:rPr>
              <w:t xml:space="preserve"> Nov</w:t>
            </w:r>
          </w:p>
        </w:tc>
        <w:tc>
          <w:tcPr>
            <w:tcW w:w="3205" w:type="dxa"/>
          </w:tcPr>
          <w:p w14:paraId="3E6DA7A5" w14:textId="77777777" w:rsidR="001F317A" w:rsidRPr="006907BD" w:rsidRDefault="001F317A" w:rsidP="00180DF6">
            <w:pPr>
              <w:rPr>
                <w:rFonts w:asciiTheme="majorHAnsi" w:hAnsiTheme="majorHAnsi"/>
                <w:b/>
                <w:sz w:val="20"/>
                <w:szCs w:val="20"/>
              </w:rPr>
            </w:pPr>
            <w:r>
              <w:rPr>
                <w:rFonts w:asciiTheme="majorHAnsi" w:hAnsiTheme="majorHAnsi"/>
                <w:b/>
                <w:sz w:val="20"/>
                <w:szCs w:val="20"/>
              </w:rPr>
              <w:t>Concept Evaluation</w:t>
            </w:r>
          </w:p>
          <w:p w14:paraId="0FC536B1" w14:textId="55268794" w:rsidR="001F317A" w:rsidRDefault="00BC5566" w:rsidP="00180DF6">
            <w:pPr>
              <w:pStyle w:val="ListParagraph"/>
              <w:numPr>
                <w:ilvl w:val="0"/>
                <w:numId w:val="6"/>
              </w:numPr>
              <w:ind w:left="340" w:hanging="180"/>
              <w:rPr>
                <w:rFonts w:asciiTheme="majorHAnsi" w:hAnsiTheme="majorHAnsi"/>
                <w:sz w:val="18"/>
                <w:szCs w:val="18"/>
              </w:rPr>
            </w:pPr>
            <w:r>
              <w:rPr>
                <w:rFonts w:asciiTheme="majorHAnsi" w:hAnsiTheme="majorHAnsi"/>
                <w:sz w:val="18"/>
                <w:szCs w:val="18"/>
              </w:rPr>
              <w:t>Working session</w:t>
            </w:r>
          </w:p>
          <w:p w14:paraId="48D2369C" w14:textId="3C87BD15" w:rsidR="001F317A" w:rsidRPr="0056163F" w:rsidRDefault="001F317A" w:rsidP="0056163F">
            <w:pPr>
              <w:rPr>
                <w:rFonts w:asciiTheme="majorHAnsi" w:hAnsiTheme="majorHAnsi"/>
                <w:sz w:val="18"/>
                <w:szCs w:val="18"/>
              </w:rPr>
            </w:pPr>
          </w:p>
        </w:tc>
        <w:tc>
          <w:tcPr>
            <w:tcW w:w="4267" w:type="dxa"/>
          </w:tcPr>
          <w:p w14:paraId="1BCFDE4C" w14:textId="77777777" w:rsidR="001F317A" w:rsidRPr="00A17E3F" w:rsidRDefault="001F317A" w:rsidP="00323DFD">
            <w:pPr>
              <w:rPr>
                <w:rFonts w:ascii="Calibri" w:hAnsi="Calibri" w:cs="Arial"/>
                <w:b/>
                <w:color w:val="000000"/>
                <w:sz w:val="18"/>
                <w:szCs w:val="18"/>
              </w:rPr>
            </w:pPr>
            <w:r>
              <w:rPr>
                <w:rFonts w:ascii="Calibri" w:hAnsi="Calibri" w:cs="Arial"/>
                <w:b/>
                <w:color w:val="000000"/>
                <w:sz w:val="18"/>
                <w:szCs w:val="18"/>
              </w:rPr>
              <w:t>DO</w:t>
            </w:r>
            <w:r w:rsidRPr="00A17E3F">
              <w:rPr>
                <w:rFonts w:ascii="Calibri" w:hAnsi="Calibri" w:cs="Arial"/>
                <w:b/>
                <w:color w:val="000000"/>
                <w:sz w:val="18"/>
                <w:szCs w:val="18"/>
              </w:rPr>
              <w:t>:</w:t>
            </w:r>
          </w:p>
          <w:p w14:paraId="4385D165" w14:textId="601BA031" w:rsidR="001F317A" w:rsidRDefault="00AB72A1" w:rsidP="000A0C90">
            <w:pPr>
              <w:rPr>
                <w:rFonts w:ascii="Calibri" w:hAnsi="Calibri" w:cs="Arial"/>
                <w:b/>
                <w:color w:val="000000"/>
                <w:sz w:val="18"/>
                <w:szCs w:val="18"/>
              </w:rPr>
            </w:pPr>
            <w:r>
              <w:rPr>
                <w:rFonts w:ascii="Calibri" w:hAnsi="Calibri" w:cs="Arial"/>
                <w:color w:val="000000"/>
                <w:sz w:val="18"/>
                <w:szCs w:val="18"/>
              </w:rPr>
              <w:t>Define final set of concepts</w:t>
            </w:r>
            <w:r w:rsidR="001F317A">
              <w:rPr>
                <w:rFonts w:ascii="Calibri" w:hAnsi="Calibri" w:cs="Arial"/>
                <w:color w:val="000000"/>
                <w:sz w:val="18"/>
                <w:szCs w:val="18"/>
              </w:rPr>
              <w:t xml:space="preserve"> (20-30)</w:t>
            </w:r>
            <w:r>
              <w:rPr>
                <w:rFonts w:ascii="Calibri" w:hAnsi="Calibri" w:cs="Arial"/>
                <w:color w:val="000000"/>
                <w:sz w:val="18"/>
                <w:szCs w:val="18"/>
              </w:rPr>
              <w:t>.</w:t>
            </w:r>
          </w:p>
        </w:tc>
      </w:tr>
      <w:tr w:rsidR="001F317A" w:rsidRPr="006F4E55" w14:paraId="7CC4B5D4" w14:textId="77777777" w:rsidTr="0000669A">
        <w:trPr>
          <w:trHeight w:val="344"/>
        </w:trPr>
        <w:tc>
          <w:tcPr>
            <w:tcW w:w="1168" w:type="dxa"/>
          </w:tcPr>
          <w:p w14:paraId="15E999F4" w14:textId="6665ADB9" w:rsidR="00F72707" w:rsidRDefault="00160660" w:rsidP="006907BD">
            <w:pPr>
              <w:rPr>
                <w:rFonts w:asciiTheme="majorHAnsi" w:hAnsiTheme="majorHAnsi"/>
                <w:sz w:val="18"/>
                <w:szCs w:val="18"/>
              </w:rPr>
            </w:pPr>
            <w:r>
              <w:rPr>
                <w:rFonts w:asciiTheme="majorHAnsi" w:hAnsiTheme="majorHAnsi"/>
                <w:sz w:val="18"/>
                <w:szCs w:val="18"/>
              </w:rPr>
              <w:t>22</w:t>
            </w:r>
            <w:r w:rsidR="001F317A">
              <w:rPr>
                <w:rFonts w:asciiTheme="majorHAnsi" w:hAnsiTheme="majorHAnsi"/>
                <w:sz w:val="18"/>
                <w:szCs w:val="18"/>
              </w:rPr>
              <w:t xml:space="preserve"> Nov</w:t>
            </w:r>
          </w:p>
          <w:p w14:paraId="65C67F13" w14:textId="0B05F930" w:rsidR="001F317A" w:rsidRPr="00F72707" w:rsidRDefault="00F72707" w:rsidP="00F72707">
            <w:pPr>
              <w:rPr>
                <w:rFonts w:asciiTheme="majorHAnsi" w:hAnsiTheme="majorHAnsi"/>
                <w:sz w:val="18"/>
                <w:szCs w:val="18"/>
              </w:rPr>
            </w:pPr>
            <w:r>
              <w:rPr>
                <w:rFonts w:asciiTheme="majorHAnsi" w:hAnsiTheme="majorHAnsi"/>
                <w:sz w:val="18"/>
                <w:szCs w:val="18"/>
              </w:rPr>
              <w:t>(Amber out)</w:t>
            </w:r>
          </w:p>
        </w:tc>
        <w:tc>
          <w:tcPr>
            <w:tcW w:w="3205" w:type="dxa"/>
          </w:tcPr>
          <w:p w14:paraId="39DDBA57" w14:textId="77777777" w:rsidR="001F317A" w:rsidRPr="006907BD" w:rsidRDefault="001F317A" w:rsidP="00180DF6">
            <w:pPr>
              <w:rPr>
                <w:rFonts w:asciiTheme="majorHAnsi" w:hAnsiTheme="majorHAnsi"/>
                <w:b/>
                <w:sz w:val="20"/>
                <w:szCs w:val="20"/>
              </w:rPr>
            </w:pPr>
            <w:r>
              <w:rPr>
                <w:rFonts w:asciiTheme="majorHAnsi" w:hAnsiTheme="majorHAnsi"/>
                <w:b/>
                <w:sz w:val="20"/>
                <w:szCs w:val="20"/>
              </w:rPr>
              <w:t>Scenarios and Storyboarding</w:t>
            </w:r>
          </w:p>
          <w:p w14:paraId="0CBF5EE3" w14:textId="77777777" w:rsidR="001F317A" w:rsidRPr="00C40E53" w:rsidRDefault="00C40E53" w:rsidP="00C40E53">
            <w:pPr>
              <w:pStyle w:val="ListParagraph"/>
              <w:numPr>
                <w:ilvl w:val="0"/>
                <w:numId w:val="6"/>
              </w:numPr>
              <w:ind w:left="340" w:hanging="180"/>
              <w:rPr>
                <w:rFonts w:asciiTheme="majorHAnsi" w:hAnsiTheme="majorHAnsi"/>
                <w:b/>
                <w:sz w:val="20"/>
                <w:szCs w:val="20"/>
              </w:rPr>
            </w:pPr>
            <w:r w:rsidRPr="0056163F">
              <w:rPr>
                <w:rFonts w:asciiTheme="majorHAnsi" w:hAnsiTheme="majorHAnsi"/>
                <w:i/>
                <w:sz w:val="18"/>
                <w:szCs w:val="18"/>
              </w:rPr>
              <w:t xml:space="preserve">Working session: </w:t>
            </w:r>
            <w:r>
              <w:rPr>
                <w:rFonts w:asciiTheme="majorHAnsi" w:hAnsiTheme="majorHAnsi"/>
                <w:i/>
                <w:sz w:val="18"/>
                <w:szCs w:val="18"/>
              </w:rPr>
              <w:t>Sketching stories</w:t>
            </w:r>
          </w:p>
          <w:p w14:paraId="3DC3EEC5" w14:textId="11F8B188" w:rsidR="00C40E53" w:rsidRPr="00C40E53" w:rsidRDefault="00C40E53" w:rsidP="00C40E53">
            <w:pPr>
              <w:rPr>
                <w:rFonts w:asciiTheme="majorHAnsi" w:hAnsiTheme="majorHAnsi"/>
                <w:b/>
                <w:sz w:val="20"/>
                <w:szCs w:val="20"/>
              </w:rPr>
            </w:pPr>
          </w:p>
        </w:tc>
        <w:tc>
          <w:tcPr>
            <w:tcW w:w="4267" w:type="dxa"/>
          </w:tcPr>
          <w:p w14:paraId="20ABE033" w14:textId="33278202" w:rsidR="001F317A" w:rsidRDefault="001F317A" w:rsidP="000A0C90">
            <w:pPr>
              <w:rPr>
                <w:rFonts w:ascii="Calibri" w:hAnsi="Calibri" w:cs="Arial"/>
                <w:b/>
                <w:color w:val="000000"/>
                <w:sz w:val="18"/>
                <w:szCs w:val="18"/>
              </w:rPr>
            </w:pPr>
          </w:p>
        </w:tc>
      </w:tr>
      <w:tr w:rsidR="001F317A" w:rsidRPr="006F4E55" w14:paraId="3BFB40B3" w14:textId="77777777" w:rsidTr="0000669A">
        <w:trPr>
          <w:trHeight w:val="344"/>
        </w:trPr>
        <w:tc>
          <w:tcPr>
            <w:tcW w:w="1168" w:type="dxa"/>
          </w:tcPr>
          <w:p w14:paraId="69A4F2B4" w14:textId="7A01AC46" w:rsidR="001F317A" w:rsidRDefault="00160660" w:rsidP="006907BD">
            <w:pPr>
              <w:rPr>
                <w:rFonts w:asciiTheme="majorHAnsi" w:hAnsiTheme="majorHAnsi"/>
                <w:sz w:val="18"/>
                <w:szCs w:val="18"/>
              </w:rPr>
            </w:pPr>
            <w:r>
              <w:rPr>
                <w:rFonts w:asciiTheme="majorHAnsi" w:hAnsiTheme="majorHAnsi"/>
                <w:sz w:val="18"/>
                <w:szCs w:val="18"/>
              </w:rPr>
              <w:t>28</w:t>
            </w:r>
            <w:r w:rsidR="001F317A">
              <w:rPr>
                <w:rFonts w:asciiTheme="majorHAnsi" w:hAnsiTheme="majorHAnsi"/>
                <w:sz w:val="18"/>
                <w:szCs w:val="18"/>
              </w:rPr>
              <w:t xml:space="preserve"> Nov</w:t>
            </w:r>
          </w:p>
        </w:tc>
        <w:tc>
          <w:tcPr>
            <w:tcW w:w="3205" w:type="dxa"/>
          </w:tcPr>
          <w:p w14:paraId="77FFC5D8" w14:textId="02103453" w:rsidR="001F317A" w:rsidRPr="00323DFD" w:rsidRDefault="00C40E53" w:rsidP="00B57659">
            <w:pPr>
              <w:rPr>
                <w:rFonts w:asciiTheme="majorHAnsi" w:hAnsiTheme="majorHAnsi"/>
                <w:b/>
                <w:sz w:val="20"/>
                <w:szCs w:val="20"/>
              </w:rPr>
            </w:pPr>
            <w:r>
              <w:rPr>
                <w:rFonts w:asciiTheme="majorHAnsi" w:hAnsiTheme="majorHAnsi"/>
                <w:b/>
                <w:sz w:val="20"/>
                <w:szCs w:val="20"/>
              </w:rPr>
              <w:t>Final Presentation</w:t>
            </w:r>
            <w:r w:rsidR="00B57659">
              <w:rPr>
                <w:rFonts w:asciiTheme="majorHAnsi" w:hAnsiTheme="majorHAnsi"/>
                <w:b/>
                <w:sz w:val="20"/>
                <w:szCs w:val="20"/>
              </w:rPr>
              <w:t>s</w:t>
            </w:r>
          </w:p>
        </w:tc>
        <w:tc>
          <w:tcPr>
            <w:tcW w:w="4267" w:type="dxa"/>
          </w:tcPr>
          <w:p w14:paraId="2A55E33C" w14:textId="77777777" w:rsidR="001F317A" w:rsidRDefault="001F317A" w:rsidP="00A1383F">
            <w:pPr>
              <w:rPr>
                <w:rFonts w:ascii="Calibri" w:hAnsi="Calibri" w:cs="Arial"/>
                <w:b/>
                <w:color w:val="000000"/>
                <w:sz w:val="18"/>
                <w:szCs w:val="18"/>
              </w:rPr>
            </w:pPr>
          </w:p>
        </w:tc>
      </w:tr>
    </w:tbl>
    <w:p w14:paraId="6358FD6F" w14:textId="77777777" w:rsidR="006F4E55" w:rsidRDefault="006F4E55" w:rsidP="0010700D">
      <w:pPr>
        <w:pStyle w:val="Default"/>
        <w:pBdr>
          <w:bottom w:val="single" w:sz="6" w:space="1" w:color="auto"/>
        </w:pBdr>
        <w:tabs>
          <w:tab w:val="left" w:pos="1890"/>
        </w:tabs>
        <w:rPr>
          <w:rFonts w:asciiTheme="majorHAnsi" w:hAnsiTheme="majorHAnsi"/>
          <w:bCs/>
          <w:iCs/>
          <w:sz w:val="22"/>
          <w:szCs w:val="22"/>
        </w:rPr>
      </w:pPr>
    </w:p>
    <w:p w14:paraId="5BB9B47D" w14:textId="77777777" w:rsidR="006F4E55" w:rsidRDefault="006F4E55" w:rsidP="0010700D">
      <w:pPr>
        <w:pStyle w:val="Default"/>
        <w:pBdr>
          <w:bottom w:val="single" w:sz="6" w:space="1" w:color="auto"/>
        </w:pBdr>
        <w:tabs>
          <w:tab w:val="left" w:pos="1890"/>
        </w:tabs>
        <w:rPr>
          <w:rFonts w:asciiTheme="majorHAnsi" w:hAnsiTheme="majorHAnsi"/>
          <w:bCs/>
          <w:iCs/>
          <w:sz w:val="22"/>
          <w:szCs w:val="22"/>
        </w:rPr>
      </w:pPr>
    </w:p>
    <w:p w14:paraId="0DA7C184" w14:textId="77777777" w:rsidR="0010700D" w:rsidRPr="0010700D" w:rsidRDefault="0010700D" w:rsidP="0010700D">
      <w:pPr>
        <w:pStyle w:val="Default"/>
        <w:tabs>
          <w:tab w:val="left" w:pos="1890"/>
        </w:tabs>
        <w:rPr>
          <w:rFonts w:asciiTheme="majorHAnsi" w:hAnsiTheme="majorHAnsi"/>
          <w:b/>
          <w:bCs/>
          <w:i/>
          <w:iCs/>
          <w:sz w:val="22"/>
          <w:szCs w:val="22"/>
        </w:rPr>
      </w:pPr>
    </w:p>
    <w:p w14:paraId="0132B57B" w14:textId="7A5DA3BB" w:rsidR="0010700D" w:rsidRDefault="0010700D" w:rsidP="0010700D">
      <w:pPr>
        <w:pStyle w:val="Default"/>
        <w:tabs>
          <w:tab w:val="left" w:pos="1890"/>
        </w:tabs>
        <w:rPr>
          <w:rFonts w:asciiTheme="majorHAnsi" w:hAnsiTheme="majorHAnsi"/>
          <w:b/>
          <w:bCs/>
          <w:iCs/>
          <w:sz w:val="22"/>
          <w:szCs w:val="22"/>
        </w:rPr>
      </w:pPr>
      <w:r>
        <w:rPr>
          <w:rFonts w:asciiTheme="majorHAnsi" w:hAnsiTheme="majorHAnsi"/>
          <w:b/>
          <w:bCs/>
          <w:iCs/>
          <w:sz w:val="22"/>
          <w:szCs w:val="22"/>
        </w:rPr>
        <w:t>Course Policies</w:t>
      </w:r>
      <w:r w:rsidRPr="0010700D">
        <w:rPr>
          <w:rFonts w:asciiTheme="majorHAnsi" w:hAnsiTheme="majorHAnsi"/>
          <w:b/>
          <w:bCs/>
          <w:iCs/>
          <w:sz w:val="22"/>
          <w:szCs w:val="22"/>
        </w:rPr>
        <w:t xml:space="preserve"> </w:t>
      </w:r>
      <w:r w:rsidR="004358F5">
        <w:rPr>
          <w:rFonts w:asciiTheme="majorHAnsi" w:hAnsiTheme="majorHAnsi"/>
          <w:b/>
          <w:bCs/>
          <w:iCs/>
          <w:sz w:val="22"/>
          <w:szCs w:val="22"/>
        </w:rPr>
        <w:t>&amp; Expectations</w:t>
      </w:r>
    </w:p>
    <w:p w14:paraId="59E3BFAF" w14:textId="7BB0E5C8" w:rsidR="0010700D" w:rsidRDefault="0010700D" w:rsidP="0010700D">
      <w:pPr>
        <w:pStyle w:val="Default"/>
        <w:numPr>
          <w:ilvl w:val="0"/>
          <w:numId w:val="5"/>
        </w:numPr>
        <w:tabs>
          <w:tab w:val="left" w:pos="1890"/>
        </w:tabs>
        <w:rPr>
          <w:rFonts w:asciiTheme="majorHAnsi" w:hAnsiTheme="majorHAnsi"/>
          <w:bCs/>
          <w:iCs/>
          <w:sz w:val="22"/>
          <w:szCs w:val="22"/>
        </w:rPr>
      </w:pPr>
      <w:r>
        <w:rPr>
          <w:rFonts w:asciiTheme="majorHAnsi" w:hAnsiTheme="majorHAnsi"/>
          <w:bCs/>
          <w:iCs/>
          <w:sz w:val="22"/>
          <w:szCs w:val="22"/>
        </w:rPr>
        <w:t>Keep laptops and mobile devices closed/stored during class.</w:t>
      </w:r>
    </w:p>
    <w:p w14:paraId="0881EEC0" w14:textId="152DF701" w:rsidR="0010700D" w:rsidRPr="004358F5" w:rsidRDefault="0010700D" w:rsidP="0010700D">
      <w:pPr>
        <w:pStyle w:val="Default"/>
        <w:numPr>
          <w:ilvl w:val="0"/>
          <w:numId w:val="5"/>
        </w:numPr>
        <w:tabs>
          <w:tab w:val="left" w:pos="1890"/>
        </w:tabs>
        <w:rPr>
          <w:rFonts w:asciiTheme="majorHAnsi" w:hAnsiTheme="majorHAnsi"/>
          <w:b/>
          <w:bCs/>
          <w:i/>
          <w:iCs/>
          <w:sz w:val="22"/>
          <w:szCs w:val="22"/>
        </w:rPr>
      </w:pPr>
      <w:r>
        <w:rPr>
          <w:rFonts w:asciiTheme="majorHAnsi" w:hAnsiTheme="majorHAnsi"/>
          <w:bCs/>
          <w:iCs/>
          <w:sz w:val="22"/>
          <w:szCs w:val="22"/>
        </w:rPr>
        <w:t>Attendance is expected. This is a highly interactive course and each week builds from the previous. If you need to miss a class, let me know in advance.</w:t>
      </w:r>
    </w:p>
    <w:p w14:paraId="755F3FFB" w14:textId="2D3B05C6" w:rsidR="004358F5" w:rsidRPr="004358F5" w:rsidRDefault="004358F5" w:rsidP="0010700D">
      <w:pPr>
        <w:pStyle w:val="Default"/>
        <w:numPr>
          <w:ilvl w:val="0"/>
          <w:numId w:val="5"/>
        </w:numPr>
        <w:tabs>
          <w:tab w:val="left" w:pos="1890"/>
        </w:tabs>
        <w:rPr>
          <w:rFonts w:asciiTheme="majorHAnsi" w:hAnsiTheme="majorHAnsi"/>
          <w:b/>
          <w:bCs/>
          <w:i/>
          <w:iCs/>
          <w:sz w:val="22"/>
          <w:szCs w:val="22"/>
        </w:rPr>
      </w:pPr>
      <w:r>
        <w:rPr>
          <w:rFonts w:asciiTheme="majorHAnsi" w:hAnsiTheme="majorHAnsi"/>
          <w:bCs/>
          <w:iCs/>
          <w:sz w:val="22"/>
          <w:szCs w:val="22"/>
        </w:rPr>
        <w:t xml:space="preserve">Participate. We will be doing activities in class that require you to be active participants </w:t>
      </w:r>
      <w:r w:rsidR="00160660">
        <w:rPr>
          <w:rFonts w:asciiTheme="majorHAnsi" w:hAnsiTheme="majorHAnsi"/>
          <w:bCs/>
          <w:iCs/>
          <w:sz w:val="22"/>
          <w:szCs w:val="22"/>
        </w:rPr>
        <w:t xml:space="preserve">(this means contributing to class discussions, asking questions, trying new ways of working) </w:t>
      </w:r>
      <w:r>
        <w:rPr>
          <w:rFonts w:asciiTheme="majorHAnsi" w:hAnsiTheme="majorHAnsi"/>
          <w:bCs/>
          <w:iCs/>
          <w:sz w:val="22"/>
          <w:szCs w:val="22"/>
        </w:rPr>
        <w:t>and good team members.</w:t>
      </w:r>
    </w:p>
    <w:p w14:paraId="6226748C" w14:textId="3000FF63" w:rsidR="004358F5" w:rsidRPr="004358F5" w:rsidRDefault="004358F5" w:rsidP="0010700D">
      <w:pPr>
        <w:pStyle w:val="Default"/>
        <w:numPr>
          <w:ilvl w:val="0"/>
          <w:numId w:val="5"/>
        </w:numPr>
        <w:tabs>
          <w:tab w:val="left" w:pos="1890"/>
        </w:tabs>
        <w:rPr>
          <w:rFonts w:asciiTheme="majorHAnsi" w:hAnsiTheme="majorHAnsi"/>
          <w:b/>
          <w:bCs/>
          <w:i/>
          <w:iCs/>
          <w:sz w:val="22"/>
          <w:szCs w:val="22"/>
        </w:rPr>
      </w:pPr>
      <w:r>
        <w:rPr>
          <w:rFonts w:asciiTheme="majorHAnsi" w:hAnsiTheme="majorHAnsi"/>
          <w:bCs/>
          <w:iCs/>
          <w:sz w:val="22"/>
          <w:szCs w:val="22"/>
        </w:rPr>
        <w:t>Ask questions. This should be a dialogue, so stop me and ask questions.</w:t>
      </w:r>
    </w:p>
    <w:p w14:paraId="7C42F6BF" w14:textId="7FEB9908" w:rsidR="004358F5" w:rsidRPr="0010700D" w:rsidRDefault="004358F5" w:rsidP="0010700D">
      <w:pPr>
        <w:pStyle w:val="Default"/>
        <w:numPr>
          <w:ilvl w:val="0"/>
          <w:numId w:val="5"/>
        </w:numPr>
        <w:tabs>
          <w:tab w:val="left" w:pos="1890"/>
        </w:tabs>
        <w:rPr>
          <w:rFonts w:asciiTheme="majorHAnsi" w:hAnsiTheme="majorHAnsi"/>
          <w:b/>
          <w:bCs/>
          <w:i/>
          <w:iCs/>
          <w:sz w:val="22"/>
          <w:szCs w:val="22"/>
        </w:rPr>
      </w:pPr>
      <w:r>
        <w:rPr>
          <w:rFonts w:asciiTheme="majorHAnsi" w:hAnsiTheme="majorHAnsi"/>
          <w:bCs/>
          <w:iCs/>
          <w:sz w:val="22"/>
          <w:szCs w:val="22"/>
        </w:rPr>
        <w:t>Share experiences. I’ll be telling you about my experiences, but I want to hear yours too. The whole class will benefit.</w:t>
      </w:r>
    </w:p>
    <w:p w14:paraId="4BF1C561" w14:textId="1F699B5C" w:rsidR="0010700D" w:rsidRPr="0010700D" w:rsidRDefault="0010700D" w:rsidP="0010700D">
      <w:pPr>
        <w:pStyle w:val="Default"/>
        <w:numPr>
          <w:ilvl w:val="0"/>
          <w:numId w:val="5"/>
        </w:numPr>
        <w:tabs>
          <w:tab w:val="left" w:pos="1890"/>
        </w:tabs>
        <w:rPr>
          <w:rFonts w:asciiTheme="majorHAnsi" w:hAnsiTheme="majorHAnsi"/>
          <w:b/>
          <w:bCs/>
          <w:i/>
          <w:iCs/>
          <w:sz w:val="22"/>
          <w:szCs w:val="22"/>
        </w:rPr>
      </w:pPr>
      <w:r>
        <w:rPr>
          <w:rFonts w:asciiTheme="majorHAnsi" w:hAnsiTheme="majorHAnsi"/>
          <w:bCs/>
          <w:iCs/>
          <w:sz w:val="22"/>
          <w:szCs w:val="22"/>
        </w:rPr>
        <w:t>Assignments are due before 6pm on the day of the designated class.</w:t>
      </w:r>
    </w:p>
    <w:p w14:paraId="7E4E0D8D" w14:textId="77777777" w:rsidR="006F4E55" w:rsidRDefault="006F4E55" w:rsidP="0010700D">
      <w:pPr>
        <w:pStyle w:val="Default"/>
        <w:pBdr>
          <w:bottom w:val="single" w:sz="6" w:space="1" w:color="auto"/>
        </w:pBdr>
        <w:tabs>
          <w:tab w:val="left" w:pos="1890"/>
        </w:tabs>
        <w:rPr>
          <w:rFonts w:asciiTheme="majorHAnsi" w:hAnsiTheme="majorHAnsi"/>
          <w:bCs/>
          <w:iCs/>
          <w:sz w:val="22"/>
          <w:szCs w:val="22"/>
        </w:rPr>
      </w:pPr>
    </w:p>
    <w:p w14:paraId="4FA95D70" w14:textId="77777777" w:rsidR="0010700D" w:rsidRDefault="0010700D" w:rsidP="0010700D">
      <w:pPr>
        <w:pStyle w:val="Default"/>
        <w:tabs>
          <w:tab w:val="left" w:pos="1890"/>
        </w:tabs>
        <w:rPr>
          <w:rFonts w:asciiTheme="majorHAnsi" w:hAnsiTheme="majorHAnsi"/>
          <w:bCs/>
          <w:iCs/>
          <w:sz w:val="22"/>
          <w:szCs w:val="22"/>
        </w:rPr>
      </w:pPr>
    </w:p>
    <w:p w14:paraId="6C82465E" w14:textId="1C561A67" w:rsidR="0010700D" w:rsidRDefault="0010700D" w:rsidP="0010700D">
      <w:pPr>
        <w:pStyle w:val="Default"/>
        <w:tabs>
          <w:tab w:val="left" w:pos="1890"/>
        </w:tabs>
        <w:rPr>
          <w:rFonts w:asciiTheme="majorHAnsi" w:hAnsiTheme="majorHAnsi"/>
          <w:b/>
          <w:bCs/>
          <w:iCs/>
          <w:sz w:val="22"/>
          <w:szCs w:val="22"/>
        </w:rPr>
      </w:pPr>
      <w:r>
        <w:rPr>
          <w:rFonts w:asciiTheme="majorHAnsi" w:hAnsiTheme="majorHAnsi"/>
          <w:b/>
          <w:bCs/>
          <w:iCs/>
          <w:sz w:val="22"/>
          <w:szCs w:val="22"/>
        </w:rPr>
        <w:t>Grading Criteria</w:t>
      </w:r>
    </w:p>
    <w:p w14:paraId="1C07C1B5" w14:textId="6F55C22C" w:rsidR="0010700D" w:rsidRPr="0010700D" w:rsidRDefault="0010700D" w:rsidP="0010700D">
      <w:pPr>
        <w:pStyle w:val="Default"/>
        <w:numPr>
          <w:ilvl w:val="0"/>
          <w:numId w:val="5"/>
        </w:numPr>
        <w:tabs>
          <w:tab w:val="left" w:pos="1890"/>
        </w:tabs>
        <w:rPr>
          <w:rFonts w:asciiTheme="majorHAnsi" w:hAnsiTheme="majorHAnsi"/>
          <w:b/>
          <w:bCs/>
          <w:i/>
          <w:iCs/>
          <w:sz w:val="22"/>
          <w:szCs w:val="22"/>
        </w:rPr>
      </w:pPr>
      <w:r>
        <w:rPr>
          <w:rFonts w:asciiTheme="majorHAnsi" w:hAnsiTheme="majorHAnsi"/>
          <w:bCs/>
          <w:iCs/>
          <w:sz w:val="22"/>
          <w:szCs w:val="22"/>
        </w:rPr>
        <w:t>Active participation in class discussions and work sessions.</w:t>
      </w:r>
    </w:p>
    <w:p w14:paraId="589BE2B9" w14:textId="525FEC76" w:rsidR="0010700D" w:rsidRPr="0010700D" w:rsidRDefault="0010700D" w:rsidP="0010700D">
      <w:pPr>
        <w:pStyle w:val="Default"/>
        <w:numPr>
          <w:ilvl w:val="0"/>
          <w:numId w:val="5"/>
        </w:numPr>
        <w:tabs>
          <w:tab w:val="left" w:pos="1890"/>
        </w:tabs>
        <w:rPr>
          <w:rFonts w:asciiTheme="majorHAnsi" w:hAnsiTheme="majorHAnsi"/>
          <w:b/>
          <w:bCs/>
          <w:i/>
          <w:iCs/>
          <w:sz w:val="22"/>
          <w:szCs w:val="22"/>
        </w:rPr>
      </w:pPr>
      <w:r>
        <w:rPr>
          <w:rFonts w:asciiTheme="majorHAnsi" w:hAnsiTheme="majorHAnsi"/>
          <w:bCs/>
          <w:iCs/>
          <w:sz w:val="22"/>
          <w:szCs w:val="22"/>
        </w:rPr>
        <w:t>Individual contribution to project checkpoints.</w:t>
      </w:r>
    </w:p>
    <w:p w14:paraId="48071290" w14:textId="1293A78E" w:rsidR="0010700D" w:rsidRPr="0010700D" w:rsidRDefault="0010700D" w:rsidP="0010700D">
      <w:pPr>
        <w:pStyle w:val="Default"/>
        <w:numPr>
          <w:ilvl w:val="0"/>
          <w:numId w:val="5"/>
        </w:numPr>
        <w:tabs>
          <w:tab w:val="left" w:pos="1890"/>
        </w:tabs>
        <w:rPr>
          <w:rFonts w:asciiTheme="majorHAnsi" w:hAnsiTheme="majorHAnsi"/>
          <w:b/>
          <w:bCs/>
          <w:i/>
          <w:iCs/>
          <w:sz w:val="22"/>
          <w:szCs w:val="22"/>
        </w:rPr>
      </w:pPr>
      <w:r>
        <w:rPr>
          <w:rFonts w:asciiTheme="majorHAnsi" w:hAnsiTheme="majorHAnsi"/>
          <w:bCs/>
          <w:iCs/>
          <w:sz w:val="22"/>
          <w:szCs w:val="22"/>
        </w:rPr>
        <w:t>Quality of delivered assignments.</w:t>
      </w:r>
    </w:p>
    <w:p w14:paraId="44FF5604" w14:textId="458FACBB" w:rsidR="0010700D" w:rsidRPr="00DF4CA6" w:rsidRDefault="0010700D" w:rsidP="0010700D">
      <w:pPr>
        <w:pStyle w:val="Default"/>
        <w:numPr>
          <w:ilvl w:val="0"/>
          <w:numId w:val="5"/>
        </w:numPr>
        <w:tabs>
          <w:tab w:val="left" w:pos="1890"/>
        </w:tabs>
        <w:rPr>
          <w:rFonts w:asciiTheme="majorHAnsi" w:hAnsiTheme="majorHAnsi"/>
          <w:b/>
          <w:bCs/>
          <w:i/>
          <w:iCs/>
          <w:sz w:val="22"/>
          <w:szCs w:val="22"/>
        </w:rPr>
      </w:pPr>
      <w:r>
        <w:rPr>
          <w:rFonts w:asciiTheme="majorHAnsi" w:hAnsiTheme="majorHAnsi"/>
          <w:bCs/>
          <w:iCs/>
          <w:sz w:val="22"/>
          <w:szCs w:val="22"/>
        </w:rPr>
        <w:t>Ability to articulate design thinking process to arrive at solutions.</w:t>
      </w:r>
    </w:p>
    <w:p w14:paraId="33474F3B" w14:textId="51B76A0B" w:rsidR="00DF4CA6" w:rsidRPr="00BE5A85" w:rsidRDefault="00DF4CA6" w:rsidP="0010700D">
      <w:pPr>
        <w:pStyle w:val="Default"/>
        <w:numPr>
          <w:ilvl w:val="0"/>
          <w:numId w:val="5"/>
        </w:numPr>
        <w:tabs>
          <w:tab w:val="left" w:pos="1890"/>
        </w:tabs>
        <w:rPr>
          <w:rFonts w:asciiTheme="majorHAnsi" w:hAnsiTheme="majorHAnsi"/>
          <w:b/>
          <w:bCs/>
          <w:i/>
          <w:iCs/>
          <w:sz w:val="22"/>
          <w:szCs w:val="22"/>
        </w:rPr>
      </w:pPr>
      <w:r>
        <w:rPr>
          <w:rFonts w:asciiTheme="majorHAnsi" w:hAnsiTheme="majorHAnsi"/>
          <w:bCs/>
          <w:iCs/>
          <w:sz w:val="22"/>
          <w:szCs w:val="22"/>
        </w:rPr>
        <w:t>Final presentation.</w:t>
      </w:r>
    </w:p>
    <w:p w14:paraId="661D519A" w14:textId="0DD07EFA" w:rsidR="00BE5A85" w:rsidRPr="00477ED4" w:rsidRDefault="00BE5A85" w:rsidP="0010700D">
      <w:pPr>
        <w:pStyle w:val="Default"/>
        <w:numPr>
          <w:ilvl w:val="0"/>
          <w:numId w:val="5"/>
        </w:numPr>
        <w:tabs>
          <w:tab w:val="left" w:pos="1890"/>
        </w:tabs>
        <w:rPr>
          <w:rFonts w:asciiTheme="majorHAnsi" w:hAnsiTheme="majorHAnsi"/>
          <w:b/>
          <w:bCs/>
          <w:i/>
          <w:iCs/>
          <w:sz w:val="22"/>
          <w:szCs w:val="22"/>
        </w:rPr>
      </w:pPr>
      <w:r>
        <w:rPr>
          <w:rFonts w:asciiTheme="majorHAnsi" w:hAnsiTheme="majorHAnsi"/>
          <w:bCs/>
          <w:iCs/>
          <w:sz w:val="22"/>
          <w:szCs w:val="22"/>
        </w:rPr>
        <w:t>Team feedback.</w:t>
      </w:r>
    </w:p>
    <w:p w14:paraId="449EBD1A" w14:textId="77777777" w:rsidR="00477ED4" w:rsidRDefault="00477ED4" w:rsidP="00477ED4">
      <w:pPr>
        <w:pStyle w:val="Default"/>
        <w:tabs>
          <w:tab w:val="left" w:pos="1890"/>
        </w:tabs>
        <w:rPr>
          <w:rFonts w:asciiTheme="majorHAnsi" w:hAnsiTheme="majorHAnsi"/>
          <w:bCs/>
          <w:iCs/>
          <w:sz w:val="22"/>
          <w:szCs w:val="22"/>
        </w:rPr>
      </w:pPr>
    </w:p>
    <w:p w14:paraId="00D81406" w14:textId="7397ECCA" w:rsidR="00477ED4" w:rsidRDefault="00477ED4" w:rsidP="00477ED4">
      <w:pPr>
        <w:pStyle w:val="Default"/>
        <w:tabs>
          <w:tab w:val="left" w:pos="1890"/>
        </w:tabs>
        <w:rPr>
          <w:rFonts w:asciiTheme="majorHAnsi" w:hAnsiTheme="majorHAnsi"/>
          <w:b/>
          <w:bCs/>
          <w:iCs/>
          <w:sz w:val="22"/>
          <w:szCs w:val="22"/>
        </w:rPr>
      </w:pPr>
      <w:r>
        <w:rPr>
          <w:rFonts w:asciiTheme="majorHAnsi" w:hAnsiTheme="majorHAnsi"/>
          <w:b/>
          <w:bCs/>
          <w:iCs/>
          <w:sz w:val="22"/>
          <w:szCs w:val="22"/>
        </w:rPr>
        <w:t>Grading Breakdown</w:t>
      </w:r>
    </w:p>
    <w:p w14:paraId="11187D9F" w14:textId="62592ECC" w:rsidR="00477ED4" w:rsidRDefault="00477ED4" w:rsidP="00477ED4">
      <w:pPr>
        <w:pStyle w:val="Default"/>
        <w:numPr>
          <w:ilvl w:val="0"/>
          <w:numId w:val="8"/>
        </w:numPr>
        <w:tabs>
          <w:tab w:val="left" w:pos="1890"/>
        </w:tabs>
        <w:rPr>
          <w:rFonts w:asciiTheme="majorHAnsi" w:hAnsiTheme="majorHAnsi"/>
          <w:bCs/>
          <w:iCs/>
          <w:sz w:val="22"/>
          <w:szCs w:val="22"/>
        </w:rPr>
      </w:pPr>
      <w:r w:rsidRPr="00477ED4">
        <w:rPr>
          <w:rFonts w:asciiTheme="majorHAnsi" w:hAnsiTheme="majorHAnsi"/>
          <w:bCs/>
          <w:iCs/>
          <w:sz w:val="22"/>
          <w:szCs w:val="22"/>
        </w:rPr>
        <w:t>Final Assignment = 40%</w:t>
      </w:r>
    </w:p>
    <w:p w14:paraId="12652B78" w14:textId="398823C8" w:rsidR="00477ED4" w:rsidRDefault="00477ED4" w:rsidP="00477ED4">
      <w:pPr>
        <w:pStyle w:val="Default"/>
        <w:numPr>
          <w:ilvl w:val="0"/>
          <w:numId w:val="8"/>
        </w:numPr>
        <w:tabs>
          <w:tab w:val="left" w:pos="1890"/>
        </w:tabs>
        <w:rPr>
          <w:rFonts w:asciiTheme="majorHAnsi" w:hAnsiTheme="majorHAnsi"/>
          <w:bCs/>
          <w:iCs/>
          <w:sz w:val="22"/>
          <w:szCs w:val="22"/>
        </w:rPr>
      </w:pPr>
      <w:r>
        <w:rPr>
          <w:rFonts w:asciiTheme="majorHAnsi" w:hAnsiTheme="majorHAnsi"/>
          <w:bCs/>
          <w:iCs/>
          <w:sz w:val="22"/>
          <w:szCs w:val="22"/>
        </w:rPr>
        <w:t>Class Participation = 30%</w:t>
      </w:r>
    </w:p>
    <w:p w14:paraId="02F624BC" w14:textId="1F38A2F3" w:rsidR="00333FFD" w:rsidRPr="00477ED4" w:rsidRDefault="00477ED4" w:rsidP="00477ED4">
      <w:pPr>
        <w:pStyle w:val="Default"/>
        <w:numPr>
          <w:ilvl w:val="0"/>
          <w:numId w:val="8"/>
        </w:numPr>
        <w:tabs>
          <w:tab w:val="left" w:pos="1890"/>
        </w:tabs>
        <w:rPr>
          <w:rFonts w:asciiTheme="majorHAnsi" w:hAnsiTheme="majorHAnsi"/>
          <w:bCs/>
          <w:iCs/>
          <w:sz w:val="22"/>
          <w:szCs w:val="22"/>
        </w:rPr>
      </w:pPr>
      <w:r>
        <w:rPr>
          <w:rFonts w:asciiTheme="majorHAnsi" w:hAnsiTheme="majorHAnsi"/>
          <w:bCs/>
          <w:iCs/>
          <w:sz w:val="22"/>
          <w:szCs w:val="22"/>
        </w:rPr>
        <w:t>Interim Assignments = 30%</w:t>
      </w:r>
    </w:p>
    <w:sectPr w:rsidR="00333FFD" w:rsidRPr="00477ED4" w:rsidSect="006126DF">
      <w:footerReference w:type="even" r:id="rId14"/>
      <w:footerReference w:type="defaul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CE03A2" w14:textId="77777777" w:rsidR="006B6C27" w:rsidRDefault="006B6C27" w:rsidP="0043394B">
      <w:r>
        <w:separator/>
      </w:r>
    </w:p>
  </w:endnote>
  <w:endnote w:type="continuationSeparator" w:id="0">
    <w:p w14:paraId="59867108" w14:textId="77777777" w:rsidR="006B6C27" w:rsidRDefault="006B6C27" w:rsidP="00433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0F846D" w14:textId="77777777" w:rsidR="00AF1D5C" w:rsidRDefault="00AF1D5C" w:rsidP="00506C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559164" w14:textId="77777777" w:rsidR="00AF1D5C" w:rsidRDefault="00AF1D5C" w:rsidP="0043394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7BC781" w14:textId="4B99091B" w:rsidR="00AF1D5C" w:rsidRPr="00DF140A" w:rsidRDefault="00DF140A" w:rsidP="0043394B">
    <w:pPr>
      <w:pStyle w:val="Footer"/>
      <w:framePr w:wrap="around" w:vAnchor="text" w:hAnchor="margin" w:xAlign="right" w:y="1"/>
      <w:rPr>
        <w:rFonts w:ascii="Calibri" w:hAnsi="Calibri"/>
        <w:sz w:val="16"/>
        <w:szCs w:val="16"/>
      </w:rPr>
    </w:pPr>
    <w:r w:rsidRPr="00DF140A">
      <w:rPr>
        <w:rFonts w:ascii="Calibri" w:hAnsi="Calibri"/>
        <w:sz w:val="16"/>
        <w:szCs w:val="16"/>
      </w:rPr>
      <w:t>Design Thinking</w:t>
    </w:r>
    <w:r w:rsidR="00160660">
      <w:rPr>
        <w:rFonts w:ascii="Calibri" w:hAnsi="Calibri"/>
        <w:sz w:val="16"/>
        <w:szCs w:val="16"/>
      </w:rPr>
      <w:t xml:space="preserve"> | Fall 2016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A20F47" w14:textId="77777777" w:rsidR="006B6C27" w:rsidRDefault="006B6C27" w:rsidP="0043394B">
      <w:r>
        <w:separator/>
      </w:r>
    </w:p>
  </w:footnote>
  <w:footnote w:type="continuationSeparator" w:id="0">
    <w:p w14:paraId="01D1456C" w14:textId="77777777" w:rsidR="006B6C27" w:rsidRDefault="006B6C27" w:rsidP="0043394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B3DAC"/>
    <w:multiLevelType w:val="hybridMultilevel"/>
    <w:tmpl w:val="7B9455DE"/>
    <w:lvl w:ilvl="0" w:tplc="1EAC239C">
      <w:start w:val="26"/>
      <w:numFmt w:val="bullet"/>
      <w:lvlText w:val="-"/>
      <w:lvlJc w:val="left"/>
      <w:pPr>
        <w:ind w:left="3700" w:hanging="360"/>
      </w:pPr>
      <w:rPr>
        <w:rFonts w:ascii="Calibri" w:eastAsiaTheme="minorEastAsia" w:hAnsi="Calibri" w:cstheme="minorBidi" w:hint="default"/>
      </w:rPr>
    </w:lvl>
    <w:lvl w:ilvl="1" w:tplc="04090003" w:tentative="1">
      <w:start w:val="1"/>
      <w:numFmt w:val="bullet"/>
      <w:lvlText w:val="o"/>
      <w:lvlJc w:val="left"/>
      <w:pPr>
        <w:ind w:left="4420" w:hanging="360"/>
      </w:pPr>
      <w:rPr>
        <w:rFonts w:ascii="Courier New" w:hAnsi="Courier New" w:hint="default"/>
      </w:rPr>
    </w:lvl>
    <w:lvl w:ilvl="2" w:tplc="04090005" w:tentative="1">
      <w:start w:val="1"/>
      <w:numFmt w:val="bullet"/>
      <w:lvlText w:val=""/>
      <w:lvlJc w:val="left"/>
      <w:pPr>
        <w:ind w:left="5140" w:hanging="360"/>
      </w:pPr>
      <w:rPr>
        <w:rFonts w:ascii="Wingdings" w:hAnsi="Wingdings" w:hint="default"/>
      </w:rPr>
    </w:lvl>
    <w:lvl w:ilvl="3" w:tplc="04090001" w:tentative="1">
      <w:start w:val="1"/>
      <w:numFmt w:val="bullet"/>
      <w:lvlText w:val=""/>
      <w:lvlJc w:val="left"/>
      <w:pPr>
        <w:ind w:left="5860" w:hanging="360"/>
      </w:pPr>
      <w:rPr>
        <w:rFonts w:ascii="Symbol" w:hAnsi="Symbol" w:hint="default"/>
      </w:rPr>
    </w:lvl>
    <w:lvl w:ilvl="4" w:tplc="04090003" w:tentative="1">
      <w:start w:val="1"/>
      <w:numFmt w:val="bullet"/>
      <w:lvlText w:val="o"/>
      <w:lvlJc w:val="left"/>
      <w:pPr>
        <w:ind w:left="6580" w:hanging="360"/>
      </w:pPr>
      <w:rPr>
        <w:rFonts w:ascii="Courier New" w:hAnsi="Courier New" w:hint="default"/>
      </w:rPr>
    </w:lvl>
    <w:lvl w:ilvl="5" w:tplc="04090005" w:tentative="1">
      <w:start w:val="1"/>
      <w:numFmt w:val="bullet"/>
      <w:lvlText w:val=""/>
      <w:lvlJc w:val="left"/>
      <w:pPr>
        <w:ind w:left="7300" w:hanging="360"/>
      </w:pPr>
      <w:rPr>
        <w:rFonts w:ascii="Wingdings" w:hAnsi="Wingdings" w:hint="default"/>
      </w:rPr>
    </w:lvl>
    <w:lvl w:ilvl="6" w:tplc="04090001" w:tentative="1">
      <w:start w:val="1"/>
      <w:numFmt w:val="bullet"/>
      <w:lvlText w:val=""/>
      <w:lvlJc w:val="left"/>
      <w:pPr>
        <w:ind w:left="8020" w:hanging="360"/>
      </w:pPr>
      <w:rPr>
        <w:rFonts w:ascii="Symbol" w:hAnsi="Symbol" w:hint="default"/>
      </w:rPr>
    </w:lvl>
    <w:lvl w:ilvl="7" w:tplc="04090003" w:tentative="1">
      <w:start w:val="1"/>
      <w:numFmt w:val="bullet"/>
      <w:lvlText w:val="o"/>
      <w:lvlJc w:val="left"/>
      <w:pPr>
        <w:ind w:left="8740" w:hanging="360"/>
      </w:pPr>
      <w:rPr>
        <w:rFonts w:ascii="Courier New" w:hAnsi="Courier New" w:hint="default"/>
      </w:rPr>
    </w:lvl>
    <w:lvl w:ilvl="8" w:tplc="04090005" w:tentative="1">
      <w:start w:val="1"/>
      <w:numFmt w:val="bullet"/>
      <w:lvlText w:val=""/>
      <w:lvlJc w:val="left"/>
      <w:pPr>
        <w:ind w:left="9460" w:hanging="360"/>
      </w:pPr>
      <w:rPr>
        <w:rFonts w:ascii="Wingdings" w:hAnsi="Wingdings" w:hint="default"/>
      </w:rPr>
    </w:lvl>
  </w:abstractNum>
  <w:abstractNum w:abstractNumId="1">
    <w:nsid w:val="086D5C6F"/>
    <w:multiLevelType w:val="hybridMultilevel"/>
    <w:tmpl w:val="77F8F836"/>
    <w:lvl w:ilvl="0" w:tplc="29AC20D8">
      <w:start w:val="25"/>
      <w:numFmt w:val="bullet"/>
      <w:lvlText w:val="-"/>
      <w:lvlJc w:val="left"/>
      <w:pPr>
        <w:ind w:left="3700" w:hanging="360"/>
      </w:pPr>
      <w:rPr>
        <w:rFonts w:ascii="Calibri" w:eastAsiaTheme="minorEastAsia" w:hAnsi="Calibri" w:cstheme="minorBidi" w:hint="default"/>
      </w:rPr>
    </w:lvl>
    <w:lvl w:ilvl="1" w:tplc="04090003" w:tentative="1">
      <w:start w:val="1"/>
      <w:numFmt w:val="bullet"/>
      <w:lvlText w:val="o"/>
      <w:lvlJc w:val="left"/>
      <w:pPr>
        <w:ind w:left="4420" w:hanging="360"/>
      </w:pPr>
      <w:rPr>
        <w:rFonts w:ascii="Courier New" w:hAnsi="Courier New" w:hint="default"/>
      </w:rPr>
    </w:lvl>
    <w:lvl w:ilvl="2" w:tplc="04090005" w:tentative="1">
      <w:start w:val="1"/>
      <w:numFmt w:val="bullet"/>
      <w:lvlText w:val=""/>
      <w:lvlJc w:val="left"/>
      <w:pPr>
        <w:ind w:left="5140" w:hanging="360"/>
      </w:pPr>
      <w:rPr>
        <w:rFonts w:ascii="Wingdings" w:hAnsi="Wingdings" w:hint="default"/>
      </w:rPr>
    </w:lvl>
    <w:lvl w:ilvl="3" w:tplc="04090001" w:tentative="1">
      <w:start w:val="1"/>
      <w:numFmt w:val="bullet"/>
      <w:lvlText w:val=""/>
      <w:lvlJc w:val="left"/>
      <w:pPr>
        <w:ind w:left="5860" w:hanging="360"/>
      </w:pPr>
      <w:rPr>
        <w:rFonts w:ascii="Symbol" w:hAnsi="Symbol" w:hint="default"/>
      </w:rPr>
    </w:lvl>
    <w:lvl w:ilvl="4" w:tplc="04090003" w:tentative="1">
      <w:start w:val="1"/>
      <w:numFmt w:val="bullet"/>
      <w:lvlText w:val="o"/>
      <w:lvlJc w:val="left"/>
      <w:pPr>
        <w:ind w:left="6580" w:hanging="360"/>
      </w:pPr>
      <w:rPr>
        <w:rFonts w:ascii="Courier New" w:hAnsi="Courier New" w:hint="default"/>
      </w:rPr>
    </w:lvl>
    <w:lvl w:ilvl="5" w:tplc="04090005" w:tentative="1">
      <w:start w:val="1"/>
      <w:numFmt w:val="bullet"/>
      <w:lvlText w:val=""/>
      <w:lvlJc w:val="left"/>
      <w:pPr>
        <w:ind w:left="7300" w:hanging="360"/>
      </w:pPr>
      <w:rPr>
        <w:rFonts w:ascii="Wingdings" w:hAnsi="Wingdings" w:hint="default"/>
      </w:rPr>
    </w:lvl>
    <w:lvl w:ilvl="6" w:tplc="04090001" w:tentative="1">
      <w:start w:val="1"/>
      <w:numFmt w:val="bullet"/>
      <w:lvlText w:val=""/>
      <w:lvlJc w:val="left"/>
      <w:pPr>
        <w:ind w:left="8020" w:hanging="360"/>
      </w:pPr>
      <w:rPr>
        <w:rFonts w:ascii="Symbol" w:hAnsi="Symbol" w:hint="default"/>
      </w:rPr>
    </w:lvl>
    <w:lvl w:ilvl="7" w:tplc="04090003" w:tentative="1">
      <w:start w:val="1"/>
      <w:numFmt w:val="bullet"/>
      <w:lvlText w:val="o"/>
      <w:lvlJc w:val="left"/>
      <w:pPr>
        <w:ind w:left="8740" w:hanging="360"/>
      </w:pPr>
      <w:rPr>
        <w:rFonts w:ascii="Courier New" w:hAnsi="Courier New" w:hint="default"/>
      </w:rPr>
    </w:lvl>
    <w:lvl w:ilvl="8" w:tplc="04090005" w:tentative="1">
      <w:start w:val="1"/>
      <w:numFmt w:val="bullet"/>
      <w:lvlText w:val=""/>
      <w:lvlJc w:val="left"/>
      <w:pPr>
        <w:ind w:left="9460" w:hanging="360"/>
      </w:pPr>
      <w:rPr>
        <w:rFonts w:ascii="Wingdings" w:hAnsi="Wingdings" w:hint="default"/>
      </w:rPr>
    </w:lvl>
  </w:abstractNum>
  <w:abstractNum w:abstractNumId="2">
    <w:nsid w:val="2A815D64"/>
    <w:multiLevelType w:val="multilevel"/>
    <w:tmpl w:val="0840F2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871C0D"/>
    <w:multiLevelType w:val="hybridMultilevel"/>
    <w:tmpl w:val="F6F01AA2"/>
    <w:lvl w:ilvl="0" w:tplc="1D64D1C4">
      <w:start w:val="25"/>
      <w:numFmt w:val="bullet"/>
      <w:lvlText w:val="-"/>
      <w:lvlJc w:val="left"/>
      <w:pPr>
        <w:ind w:left="3700" w:hanging="360"/>
      </w:pPr>
      <w:rPr>
        <w:rFonts w:ascii="Calibri" w:eastAsiaTheme="minorEastAsia" w:hAnsi="Calibri" w:cstheme="minorBidi" w:hint="default"/>
      </w:rPr>
    </w:lvl>
    <w:lvl w:ilvl="1" w:tplc="04090003" w:tentative="1">
      <w:start w:val="1"/>
      <w:numFmt w:val="bullet"/>
      <w:lvlText w:val="o"/>
      <w:lvlJc w:val="left"/>
      <w:pPr>
        <w:ind w:left="4420" w:hanging="360"/>
      </w:pPr>
      <w:rPr>
        <w:rFonts w:ascii="Courier New" w:hAnsi="Courier New" w:hint="default"/>
      </w:rPr>
    </w:lvl>
    <w:lvl w:ilvl="2" w:tplc="04090005" w:tentative="1">
      <w:start w:val="1"/>
      <w:numFmt w:val="bullet"/>
      <w:lvlText w:val=""/>
      <w:lvlJc w:val="left"/>
      <w:pPr>
        <w:ind w:left="5140" w:hanging="360"/>
      </w:pPr>
      <w:rPr>
        <w:rFonts w:ascii="Wingdings" w:hAnsi="Wingdings" w:hint="default"/>
      </w:rPr>
    </w:lvl>
    <w:lvl w:ilvl="3" w:tplc="04090001" w:tentative="1">
      <w:start w:val="1"/>
      <w:numFmt w:val="bullet"/>
      <w:lvlText w:val=""/>
      <w:lvlJc w:val="left"/>
      <w:pPr>
        <w:ind w:left="5860" w:hanging="360"/>
      </w:pPr>
      <w:rPr>
        <w:rFonts w:ascii="Symbol" w:hAnsi="Symbol" w:hint="default"/>
      </w:rPr>
    </w:lvl>
    <w:lvl w:ilvl="4" w:tplc="04090003" w:tentative="1">
      <w:start w:val="1"/>
      <w:numFmt w:val="bullet"/>
      <w:lvlText w:val="o"/>
      <w:lvlJc w:val="left"/>
      <w:pPr>
        <w:ind w:left="6580" w:hanging="360"/>
      </w:pPr>
      <w:rPr>
        <w:rFonts w:ascii="Courier New" w:hAnsi="Courier New" w:hint="default"/>
      </w:rPr>
    </w:lvl>
    <w:lvl w:ilvl="5" w:tplc="04090005" w:tentative="1">
      <w:start w:val="1"/>
      <w:numFmt w:val="bullet"/>
      <w:lvlText w:val=""/>
      <w:lvlJc w:val="left"/>
      <w:pPr>
        <w:ind w:left="7300" w:hanging="360"/>
      </w:pPr>
      <w:rPr>
        <w:rFonts w:ascii="Wingdings" w:hAnsi="Wingdings" w:hint="default"/>
      </w:rPr>
    </w:lvl>
    <w:lvl w:ilvl="6" w:tplc="04090001" w:tentative="1">
      <w:start w:val="1"/>
      <w:numFmt w:val="bullet"/>
      <w:lvlText w:val=""/>
      <w:lvlJc w:val="left"/>
      <w:pPr>
        <w:ind w:left="8020" w:hanging="360"/>
      </w:pPr>
      <w:rPr>
        <w:rFonts w:ascii="Symbol" w:hAnsi="Symbol" w:hint="default"/>
      </w:rPr>
    </w:lvl>
    <w:lvl w:ilvl="7" w:tplc="04090003" w:tentative="1">
      <w:start w:val="1"/>
      <w:numFmt w:val="bullet"/>
      <w:lvlText w:val="o"/>
      <w:lvlJc w:val="left"/>
      <w:pPr>
        <w:ind w:left="8740" w:hanging="360"/>
      </w:pPr>
      <w:rPr>
        <w:rFonts w:ascii="Courier New" w:hAnsi="Courier New" w:hint="default"/>
      </w:rPr>
    </w:lvl>
    <w:lvl w:ilvl="8" w:tplc="04090005" w:tentative="1">
      <w:start w:val="1"/>
      <w:numFmt w:val="bullet"/>
      <w:lvlText w:val=""/>
      <w:lvlJc w:val="left"/>
      <w:pPr>
        <w:ind w:left="9460" w:hanging="360"/>
      </w:pPr>
      <w:rPr>
        <w:rFonts w:ascii="Wingdings" w:hAnsi="Wingdings" w:hint="default"/>
      </w:rPr>
    </w:lvl>
  </w:abstractNum>
  <w:abstractNum w:abstractNumId="4">
    <w:nsid w:val="5ACF79D2"/>
    <w:multiLevelType w:val="hybridMultilevel"/>
    <w:tmpl w:val="65F84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562187"/>
    <w:multiLevelType w:val="hybridMultilevel"/>
    <w:tmpl w:val="D9B82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BFB40C5"/>
    <w:multiLevelType w:val="hybridMultilevel"/>
    <w:tmpl w:val="FA380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2B2A19"/>
    <w:multiLevelType w:val="hybridMultilevel"/>
    <w:tmpl w:val="7FCAFC18"/>
    <w:lvl w:ilvl="0" w:tplc="54AA93BE">
      <w:start w:val="25"/>
      <w:numFmt w:val="bullet"/>
      <w:lvlText w:val="-"/>
      <w:lvlJc w:val="left"/>
      <w:pPr>
        <w:ind w:left="3700" w:hanging="360"/>
      </w:pPr>
      <w:rPr>
        <w:rFonts w:ascii="Calibri" w:eastAsiaTheme="minorEastAsia" w:hAnsi="Calibri" w:cstheme="minorBidi" w:hint="default"/>
      </w:rPr>
    </w:lvl>
    <w:lvl w:ilvl="1" w:tplc="04090003" w:tentative="1">
      <w:start w:val="1"/>
      <w:numFmt w:val="bullet"/>
      <w:lvlText w:val="o"/>
      <w:lvlJc w:val="left"/>
      <w:pPr>
        <w:ind w:left="4420" w:hanging="360"/>
      </w:pPr>
      <w:rPr>
        <w:rFonts w:ascii="Courier New" w:hAnsi="Courier New" w:hint="default"/>
      </w:rPr>
    </w:lvl>
    <w:lvl w:ilvl="2" w:tplc="04090005" w:tentative="1">
      <w:start w:val="1"/>
      <w:numFmt w:val="bullet"/>
      <w:lvlText w:val=""/>
      <w:lvlJc w:val="left"/>
      <w:pPr>
        <w:ind w:left="5140" w:hanging="360"/>
      </w:pPr>
      <w:rPr>
        <w:rFonts w:ascii="Wingdings" w:hAnsi="Wingdings" w:hint="default"/>
      </w:rPr>
    </w:lvl>
    <w:lvl w:ilvl="3" w:tplc="04090001" w:tentative="1">
      <w:start w:val="1"/>
      <w:numFmt w:val="bullet"/>
      <w:lvlText w:val=""/>
      <w:lvlJc w:val="left"/>
      <w:pPr>
        <w:ind w:left="5860" w:hanging="360"/>
      </w:pPr>
      <w:rPr>
        <w:rFonts w:ascii="Symbol" w:hAnsi="Symbol" w:hint="default"/>
      </w:rPr>
    </w:lvl>
    <w:lvl w:ilvl="4" w:tplc="04090003" w:tentative="1">
      <w:start w:val="1"/>
      <w:numFmt w:val="bullet"/>
      <w:lvlText w:val="o"/>
      <w:lvlJc w:val="left"/>
      <w:pPr>
        <w:ind w:left="6580" w:hanging="360"/>
      </w:pPr>
      <w:rPr>
        <w:rFonts w:ascii="Courier New" w:hAnsi="Courier New" w:hint="default"/>
      </w:rPr>
    </w:lvl>
    <w:lvl w:ilvl="5" w:tplc="04090005" w:tentative="1">
      <w:start w:val="1"/>
      <w:numFmt w:val="bullet"/>
      <w:lvlText w:val=""/>
      <w:lvlJc w:val="left"/>
      <w:pPr>
        <w:ind w:left="7300" w:hanging="360"/>
      </w:pPr>
      <w:rPr>
        <w:rFonts w:ascii="Wingdings" w:hAnsi="Wingdings" w:hint="default"/>
      </w:rPr>
    </w:lvl>
    <w:lvl w:ilvl="6" w:tplc="04090001" w:tentative="1">
      <w:start w:val="1"/>
      <w:numFmt w:val="bullet"/>
      <w:lvlText w:val=""/>
      <w:lvlJc w:val="left"/>
      <w:pPr>
        <w:ind w:left="8020" w:hanging="360"/>
      </w:pPr>
      <w:rPr>
        <w:rFonts w:ascii="Symbol" w:hAnsi="Symbol" w:hint="default"/>
      </w:rPr>
    </w:lvl>
    <w:lvl w:ilvl="7" w:tplc="04090003" w:tentative="1">
      <w:start w:val="1"/>
      <w:numFmt w:val="bullet"/>
      <w:lvlText w:val="o"/>
      <w:lvlJc w:val="left"/>
      <w:pPr>
        <w:ind w:left="8740" w:hanging="360"/>
      </w:pPr>
      <w:rPr>
        <w:rFonts w:ascii="Courier New" w:hAnsi="Courier New" w:hint="default"/>
      </w:rPr>
    </w:lvl>
    <w:lvl w:ilvl="8" w:tplc="04090005" w:tentative="1">
      <w:start w:val="1"/>
      <w:numFmt w:val="bullet"/>
      <w:lvlText w:val=""/>
      <w:lvlJc w:val="left"/>
      <w:pPr>
        <w:ind w:left="9460" w:hanging="360"/>
      </w:pPr>
      <w:rPr>
        <w:rFonts w:ascii="Wingdings" w:hAnsi="Wingdings" w:hint="default"/>
      </w:rPr>
    </w:lvl>
  </w:abstractNum>
  <w:num w:numId="1">
    <w:abstractNumId w:val="7"/>
  </w:num>
  <w:num w:numId="2">
    <w:abstractNumId w:val="1"/>
  </w:num>
  <w:num w:numId="3">
    <w:abstractNumId w:val="3"/>
  </w:num>
  <w:num w:numId="4">
    <w:abstractNumId w:val="0"/>
  </w:num>
  <w:num w:numId="5">
    <w:abstractNumId w:val="6"/>
  </w:num>
  <w:num w:numId="6">
    <w:abstractNumId w:val="5"/>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519"/>
    <w:rsid w:val="0000330D"/>
    <w:rsid w:val="0000669A"/>
    <w:rsid w:val="00022937"/>
    <w:rsid w:val="000275AB"/>
    <w:rsid w:val="00041E0C"/>
    <w:rsid w:val="00087740"/>
    <w:rsid w:val="000A0C90"/>
    <w:rsid w:val="000B2D9A"/>
    <w:rsid w:val="000C07FD"/>
    <w:rsid w:val="000C41B3"/>
    <w:rsid w:val="0010700D"/>
    <w:rsid w:val="001234BB"/>
    <w:rsid w:val="00160660"/>
    <w:rsid w:val="00180DF6"/>
    <w:rsid w:val="001C7229"/>
    <w:rsid w:val="001F317A"/>
    <w:rsid w:val="00234E32"/>
    <w:rsid w:val="00292AA4"/>
    <w:rsid w:val="00323DFD"/>
    <w:rsid w:val="00333FFD"/>
    <w:rsid w:val="00367C9B"/>
    <w:rsid w:val="00374554"/>
    <w:rsid w:val="0043394B"/>
    <w:rsid w:val="00434D39"/>
    <w:rsid w:val="004358F5"/>
    <w:rsid w:val="0047659F"/>
    <w:rsid w:val="00477ED4"/>
    <w:rsid w:val="0048313C"/>
    <w:rsid w:val="004A4559"/>
    <w:rsid w:val="004A7E43"/>
    <w:rsid w:val="00506C8A"/>
    <w:rsid w:val="00553519"/>
    <w:rsid w:val="0056163F"/>
    <w:rsid w:val="0056244A"/>
    <w:rsid w:val="0056692B"/>
    <w:rsid w:val="00585F85"/>
    <w:rsid w:val="005C0285"/>
    <w:rsid w:val="005C60B4"/>
    <w:rsid w:val="005E709A"/>
    <w:rsid w:val="006126DF"/>
    <w:rsid w:val="00635569"/>
    <w:rsid w:val="006661E2"/>
    <w:rsid w:val="006874F5"/>
    <w:rsid w:val="006907BD"/>
    <w:rsid w:val="006A0CD1"/>
    <w:rsid w:val="006B6C27"/>
    <w:rsid w:val="006C6D30"/>
    <w:rsid w:val="006D0198"/>
    <w:rsid w:val="006F4E55"/>
    <w:rsid w:val="00743984"/>
    <w:rsid w:val="007862C3"/>
    <w:rsid w:val="007C1FC0"/>
    <w:rsid w:val="007D0784"/>
    <w:rsid w:val="007D698A"/>
    <w:rsid w:val="007F127F"/>
    <w:rsid w:val="007F795D"/>
    <w:rsid w:val="0080302E"/>
    <w:rsid w:val="00851F39"/>
    <w:rsid w:val="0086790B"/>
    <w:rsid w:val="008839D8"/>
    <w:rsid w:val="008E25BA"/>
    <w:rsid w:val="008F4195"/>
    <w:rsid w:val="0090707F"/>
    <w:rsid w:val="009420B2"/>
    <w:rsid w:val="00970EE1"/>
    <w:rsid w:val="009942DF"/>
    <w:rsid w:val="009A562F"/>
    <w:rsid w:val="009A7AD4"/>
    <w:rsid w:val="009D607D"/>
    <w:rsid w:val="009F7119"/>
    <w:rsid w:val="00A1383F"/>
    <w:rsid w:val="00A17E3F"/>
    <w:rsid w:val="00A33541"/>
    <w:rsid w:val="00AA1F2A"/>
    <w:rsid w:val="00AB72A1"/>
    <w:rsid w:val="00AF1D5C"/>
    <w:rsid w:val="00B110FE"/>
    <w:rsid w:val="00B57659"/>
    <w:rsid w:val="00B63232"/>
    <w:rsid w:val="00BC5566"/>
    <w:rsid w:val="00BD6477"/>
    <w:rsid w:val="00BE5A85"/>
    <w:rsid w:val="00C04DF6"/>
    <w:rsid w:val="00C057E9"/>
    <w:rsid w:val="00C266F8"/>
    <w:rsid w:val="00C40E53"/>
    <w:rsid w:val="00C755C7"/>
    <w:rsid w:val="00CD3BA7"/>
    <w:rsid w:val="00CE1229"/>
    <w:rsid w:val="00CF451A"/>
    <w:rsid w:val="00CF7A1E"/>
    <w:rsid w:val="00D07632"/>
    <w:rsid w:val="00D1530A"/>
    <w:rsid w:val="00D3008C"/>
    <w:rsid w:val="00D8113E"/>
    <w:rsid w:val="00D85BD6"/>
    <w:rsid w:val="00DC0A53"/>
    <w:rsid w:val="00DE2D51"/>
    <w:rsid w:val="00DF140A"/>
    <w:rsid w:val="00DF4CA6"/>
    <w:rsid w:val="00E46EBF"/>
    <w:rsid w:val="00E62A0C"/>
    <w:rsid w:val="00E74864"/>
    <w:rsid w:val="00EA09A7"/>
    <w:rsid w:val="00EB2210"/>
    <w:rsid w:val="00F00A77"/>
    <w:rsid w:val="00F214BB"/>
    <w:rsid w:val="00F62FE6"/>
    <w:rsid w:val="00F72707"/>
    <w:rsid w:val="00FF0C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79589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53519"/>
    <w:pPr>
      <w:widowControl w:val="0"/>
      <w:autoSpaceDE w:val="0"/>
      <w:autoSpaceDN w:val="0"/>
      <w:adjustRightInd w:val="0"/>
    </w:pPr>
    <w:rPr>
      <w:rFonts w:ascii="Times New Roman" w:hAnsi="Times New Roman" w:cs="Times New Roman"/>
      <w:color w:val="000000"/>
    </w:rPr>
  </w:style>
  <w:style w:type="paragraph" w:styleId="ListParagraph">
    <w:name w:val="List Paragraph"/>
    <w:basedOn w:val="Normal"/>
    <w:uiPriority w:val="34"/>
    <w:qFormat/>
    <w:rsid w:val="00333FFD"/>
    <w:pPr>
      <w:ind w:left="720"/>
      <w:contextualSpacing/>
    </w:pPr>
  </w:style>
  <w:style w:type="character" w:styleId="Hyperlink">
    <w:name w:val="Hyperlink"/>
    <w:basedOn w:val="DefaultParagraphFont"/>
    <w:uiPriority w:val="99"/>
    <w:unhideWhenUsed/>
    <w:rsid w:val="00434D39"/>
    <w:rPr>
      <w:color w:val="0000FF" w:themeColor="hyperlink"/>
      <w:u w:val="single"/>
    </w:rPr>
  </w:style>
  <w:style w:type="character" w:styleId="FollowedHyperlink">
    <w:name w:val="FollowedHyperlink"/>
    <w:basedOn w:val="DefaultParagraphFont"/>
    <w:uiPriority w:val="99"/>
    <w:semiHidden/>
    <w:unhideWhenUsed/>
    <w:rsid w:val="004A4559"/>
    <w:rPr>
      <w:color w:val="800080" w:themeColor="followedHyperlink"/>
      <w:u w:val="single"/>
    </w:rPr>
  </w:style>
  <w:style w:type="paragraph" w:styleId="Header">
    <w:name w:val="header"/>
    <w:basedOn w:val="Normal"/>
    <w:link w:val="HeaderChar"/>
    <w:uiPriority w:val="99"/>
    <w:unhideWhenUsed/>
    <w:rsid w:val="0043394B"/>
    <w:pPr>
      <w:tabs>
        <w:tab w:val="center" w:pos="4320"/>
        <w:tab w:val="right" w:pos="8640"/>
      </w:tabs>
    </w:pPr>
  </w:style>
  <w:style w:type="character" w:customStyle="1" w:styleId="HeaderChar">
    <w:name w:val="Header Char"/>
    <w:basedOn w:val="DefaultParagraphFont"/>
    <w:link w:val="Header"/>
    <w:uiPriority w:val="99"/>
    <w:rsid w:val="0043394B"/>
  </w:style>
  <w:style w:type="paragraph" w:styleId="Footer">
    <w:name w:val="footer"/>
    <w:basedOn w:val="Normal"/>
    <w:link w:val="FooterChar"/>
    <w:uiPriority w:val="99"/>
    <w:unhideWhenUsed/>
    <w:rsid w:val="0043394B"/>
    <w:pPr>
      <w:tabs>
        <w:tab w:val="center" w:pos="4320"/>
        <w:tab w:val="right" w:pos="8640"/>
      </w:tabs>
    </w:pPr>
  </w:style>
  <w:style w:type="character" w:customStyle="1" w:styleId="FooterChar">
    <w:name w:val="Footer Char"/>
    <w:basedOn w:val="DefaultParagraphFont"/>
    <w:link w:val="Footer"/>
    <w:uiPriority w:val="99"/>
    <w:rsid w:val="0043394B"/>
  </w:style>
  <w:style w:type="character" w:styleId="PageNumber">
    <w:name w:val="page number"/>
    <w:basedOn w:val="DefaultParagraphFont"/>
    <w:uiPriority w:val="99"/>
    <w:semiHidden/>
    <w:unhideWhenUsed/>
    <w:rsid w:val="0043394B"/>
  </w:style>
  <w:style w:type="paragraph" w:styleId="BalloonText">
    <w:name w:val="Balloon Text"/>
    <w:basedOn w:val="Normal"/>
    <w:link w:val="BalloonTextChar"/>
    <w:uiPriority w:val="99"/>
    <w:semiHidden/>
    <w:unhideWhenUsed/>
    <w:rsid w:val="00506C8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6C8A"/>
    <w:rPr>
      <w:rFonts w:ascii="Lucida Grande" w:hAnsi="Lucida Grande" w:cs="Lucida Grande"/>
      <w:sz w:val="18"/>
      <w:szCs w:val="18"/>
    </w:rPr>
  </w:style>
  <w:style w:type="table" w:styleId="TableGrid">
    <w:name w:val="Table Grid"/>
    <w:basedOn w:val="TableNormal"/>
    <w:uiPriority w:val="59"/>
    <w:rsid w:val="006F4E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737492">
      <w:bodyDiv w:val="1"/>
      <w:marLeft w:val="0"/>
      <w:marRight w:val="0"/>
      <w:marTop w:val="0"/>
      <w:marBottom w:val="0"/>
      <w:divBdr>
        <w:top w:val="none" w:sz="0" w:space="0" w:color="auto"/>
        <w:left w:val="none" w:sz="0" w:space="0" w:color="auto"/>
        <w:bottom w:val="none" w:sz="0" w:space="0" w:color="auto"/>
        <w:right w:val="none" w:sz="0" w:space="0" w:color="auto"/>
      </w:divBdr>
      <w:divsChild>
        <w:div w:id="1347559363">
          <w:marLeft w:val="0"/>
          <w:marRight w:val="0"/>
          <w:marTop w:val="0"/>
          <w:marBottom w:val="525"/>
          <w:divBdr>
            <w:top w:val="single" w:sz="6" w:space="11" w:color="F2F2F2"/>
            <w:left w:val="single" w:sz="6" w:space="15" w:color="F2F2F2"/>
            <w:bottom w:val="single" w:sz="6" w:space="11" w:color="F2F2F2"/>
            <w:right w:val="single" w:sz="6" w:space="15" w:color="F2F2F2"/>
          </w:divBdr>
        </w:div>
      </w:divsChild>
    </w:div>
    <w:div w:id="253441256">
      <w:bodyDiv w:val="1"/>
      <w:marLeft w:val="0"/>
      <w:marRight w:val="0"/>
      <w:marTop w:val="0"/>
      <w:marBottom w:val="0"/>
      <w:divBdr>
        <w:top w:val="none" w:sz="0" w:space="0" w:color="auto"/>
        <w:left w:val="none" w:sz="0" w:space="0" w:color="auto"/>
        <w:bottom w:val="none" w:sz="0" w:space="0" w:color="auto"/>
        <w:right w:val="none" w:sz="0" w:space="0" w:color="auto"/>
      </w:divBdr>
      <w:divsChild>
        <w:div w:id="134614014">
          <w:marLeft w:val="0"/>
          <w:marRight w:val="0"/>
          <w:marTop w:val="0"/>
          <w:marBottom w:val="525"/>
          <w:divBdr>
            <w:top w:val="single" w:sz="6" w:space="11" w:color="F2F2F2"/>
            <w:left w:val="single" w:sz="6" w:space="15" w:color="F2F2F2"/>
            <w:bottom w:val="single" w:sz="6" w:space="11" w:color="F2F2F2"/>
            <w:right w:val="single" w:sz="6" w:space="15" w:color="F2F2F2"/>
          </w:divBdr>
        </w:div>
      </w:divsChild>
    </w:div>
    <w:div w:id="874007861">
      <w:bodyDiv w:val="1"/>
      <w:marLeft w:val="0"/>
      <w:marRight w:val="0"/>
      <w:marTop w:val="0"/>
      <w:marBottom w:val="0"/>
      <w:divBdr>
        <w:top w:val="none" w:sz="0" w:space="0" w:color="auto"/>
        <w:left w:val="none" w:sz="0" w:space="0" w:color="auto"/>
        <w:bottom w:val="none" w:sz="0" w:space="0" w:color="auto"/>
        <w:right w:val="none" w:sz="0" w:space="0" w:color="auto"/>
      </w:divBdr>
    </w:div>
    <w:div w:id="1743288781">
      <w:bodyDiv w:val="1"/>
      <w:marLeft w:val="0"/>
      <w:marRight w:val="0"/>
      <w:marTop w:val="0"/>
      <w:marBottom w:val="0"/>
      <w:divBdr>
        <w:top w:val="none" w:sz="0" w:space="0" w:color="auto"/>
        <w:left w:val="none" w:sz="0" w:space="0" w:color="auto"/>
        <w:bottom w:val="none" w:sz="0" w:space="0" w:color="auto"/>
        <w:right w:val="none" w:sz="0" w:space="0" w:color="auto"/>
      </w:divBdr>
    </w:div>
    <w:div w:id="1984577771">
      <w:bodyDiv w:val="1"/>
      <w:marLeft w:val="0"/>
      <w:marRight w:val="0"/>
      <w:marTop w:val="0"/>
      <w:marBottom w:val="0"/>
      <w:divBdr>
        <w:top w:val="none" w:sz="0" w:space="0" w:color="auto"/>
        <w:left w:val="none" w:sz="0" w:space="0" w:color="auto"/>
        <w:bottom w:val="none" w:sz="0" w:space="0" w:color="auto"/>
        <w:right w:val="none" w:sz="0" w:space="0" w:color="auto"/>
      </w:divBdr>
    </w:div>
    <w:div w:id="20653247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nakedinnovation.com/" TargetMode="External"/><Relationship Id="rId12" Type="http://schemas.openxmlformats.org/officeDocument/2006/relationships/hyperlink" Target="http://vimeo.com/1269848" TargetMode="External"/><Relationship Id="rId13" Type="http://schemas.openxmlformats.org/officeDocument/2006/relationships/hyperlink" Target="http://www.youtube.com/watch?v=NugRZGDbPFU"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fastcompany.com/919258/design-thinking-what" TargetMode="External"/><Relationship Id="rId9" Type="http://schemas.openxmlformats.org/officeDocument/2006/relationships/hyperlink" Target="https://hbr.org/2015/09/design-thinking-comes-of-age" TargetMode="External"/><Relationship Id="rId10" Type="http://schemas.openxmlformats.org/officeDocument/2006/relationships/hyperlink" Target="https://hbr.org/2015/09/design-for-a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8C2F5-7C56-2A48-BEC9-9942FEB1D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1027</Words>
  <Characters>5859</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Lindholm</dc:creator>
  <cp:keywords/>
  <dc:description/>
  <cp:lastModifiedBy>Amber Lindholm</cp:lastModifiedBy>
  <cp:revision>14</cp:revision>
  <dcterms:created xsi:type="dcterms:W3CDTF">2016-08-24T19:44:00Z</dcterms:created>
  <dcterms:modified xsi:type="dcterms:W3CDTF">2016-08-28T18:40:00Z</dcterms:modified>
</cp:coreProperties>
</file>