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1/30/18 Meeting with Dr. Trace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for the semester/year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- Tour of the Briscoe Center 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Mandy is still planning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- Texas After Violence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aems is still planning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TBD - HRC tour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HRC does monthly tours on first Tuesday of every month at 9am where employees can see the backside of the HRC.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 is looking into arranging a small tour for interested students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Probably cap attendance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Dues-paying members only?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9 - HRC Vaudeville exhibit opening talk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Representations of race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Co-sponsor with Inclusion and Diversity Committee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HRC and how they put on exhibits, look at materials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March 28 - GoNightclubbing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Film screening at AFS - informal field trip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EVENT: Talk and clips on campus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up to public?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looking for a venue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RTF department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Santa Cruz Theater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 will check on Wednesday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 Campus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Close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Food/catering restrictions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with AMIA, Dr. Frick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April - Certification talk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Kristy Sorensen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general meetings once a month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Informal meetings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Skillshare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month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semester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Coffee talks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Bag lunch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Archives Month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realistic expectations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lot of work and fundraising, but turnout has been low in the past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Volunteer and help out with things that are already involved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Archives Bazaar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outreach or volunteer project during the month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Incorporate skillshare event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an interest form/survey/sign up sheet on listserv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more faculty and student body involved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with other student groups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Potlucks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September potluck at Dr. Trace’s house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 of the SPRING semester potluck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Fundraise to send people to conferences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Gracy talk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can happen at any time throughout the year, not necessarily during Archives Month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 turnout in Spring with second years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for more new members in Fall with new cohort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events on things they feel like they are plugged in and invested. Put on events that they find value in.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new dean if we could block out time (an hour around lunch) for student groups to meet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Important for community building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Getting together for informal events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Job Boards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UCLA, Simmons, Madison,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study abroad programs for archives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Madison, UNC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Suggestion for new dean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T-shirts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Preferred communication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Regular updates on listserv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Access to records, minutes, Google Drive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is preferred (including listserv updates)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Trace is in 8-4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once a month (Tuesdays at 8 am)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Publish annual reports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2019 National SAA Conference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ahead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the student chapter engage in/have a presence at the conference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Fundraise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chapter meeting at the national SAA meeting to talk about issues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for a time on schedule where the student chapter members can meet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events and goals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with other student chapters around the country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Local student conference at UT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work on instead of Archives Month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INreach before OUTreach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the archives community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the iSchool community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with other iSchool organizations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Ask UX people if they want to do a skillshare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on events with broader appeal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expectations as a board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Strengthen larger community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more members involved, not just board members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to regional and national conferences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Apply to present poster about the student chapter for SAA main meeting in DC!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chapters who thrive go to this!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an abstract for submission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on poster in between submission and conference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feel weighed down by tradition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